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809E1B" w14:textId="281FE3F0" w:rsidR="006276CE" w:rsidRPr="00E06DCB" w:rsidRDefault="00DC4EDD" w:rsidP="001E7951">
      <w:pPr>
        <w:widowControl w:val="0"/>
        <w:autoSpaceDE w:val="0"/>
        <w:autoSpaceDN w:val="0"/>
        <w:adjustRightInd w:val="0"/>
        <w:spacing w:before="240"/>
        <w:jc w:val="both"/>
        <w:rPr>
          <w:rFonts w:ascii="Arial" w:hAnsi="Arial" w:cs="Arial"/>
          <w:b/>
          <w:bCs/>
          <w:noProof/>
          <w:color w:val="A6A6A6"/>
          <w:sz w:val="72"/>
          <w:szCs w:val="72"/>
          <w:lang w:eastAsia="en-GB"/>
        </w:rPr>
      </w:pPr>
      <w:r>
        <w:rPr>
          <w:rFonts w:ascii="Arial" w:hAnsi="Arial" w:cs="Arial"/>
          <w:noProof/>
        </w:rPr>
        <w:pict w14:anchorId="2355A822">
          <v:shape id="_x0000_i1026" type="#_x0000_t75" alt="Intec Logo" style="width:165pt;height:56.25pt;visibility:visible;mso-wrap-style:square;mso-width-percent:0;mso-height-percent:0;mso-width-percent:0;mso-height-percent:0">
            <v:imagedata r:id="rId7" o:title="Intec Logo"/>
            <o:lock v:ext="edit" aspectratio="f"/>
          </v:shape>
        </w:pict>
      </w:r>
      <w:r w:rsidR="00A5250A" w:rsidRPr="00E06DCB">
        <w:rPr>
          <w:rFonts w:ascii="Arial" w:hAnsi="Arial" w:cs="Arial"/>
          <w:b/>
          <w:bCs/>
          <w:noProof/>
          <w:sz w:val="32"/>
          <w:szCs w:val="32"/>
          <w:lang w:eastAsia="en-GB"/>
        </w:rPr>
        <w:t xml:space="preserve"> </w:t>
      </w:r>
      <w:r w:rsidR="009B1084" w:rsidRPr="00E06DCB">
        <w:rPr>
          <w:rFonts w:ascii="Arial" w:hAnsi="Arial" w:cs="Arial"/>
          <w:b/>
          <w:bCs/>
          <w:noProof/>
          <w:sz w:val="32"/>
          <w:szCs w:val="32"/>
          <w:lang w:eastAsia="en-GB"/>
        </w:rPr>
        <w:t xml:space="preserve"> </w:t>
      </w:r>
      <w:r w:rsidR="009B1084" w:rsidRPr="00E06DCB">
        <w:rPr>
          <w:rFonts w:ascii="Arial" w:hAnsi="Arial" w:cs="Arial"/>
          <w:bCs/>
          <w:noProof/>
          <w:color w:val="A6A6A6"/>
          <w:sz w:val="144"/>
          <w:szCs w:val="144"/>
          <w:lang w:eastAsia="en-GB"/>
        </w:rPr>
        <w:t>I</w:t>
      </w:r>
      <w:r w:rsidR="00A5250A" w:rsidRPr="00E06DCB">
        <w:rPr>
          <w:rFonts w:ascii="Arial" w:hAnsi="Arial" w:cs="Arial"/>
          <w:b/>
          <w:bCs/>
          <w:noProof/>
          <w:sz w:val="32"/>
          <w:szCs w:val="32"/>
          <w:lang w:eastAsia="en-GB"/>
        </w:rPr>
        <w:t xml:space="preserve">  </w:t>
      </w:r>
      <w:r w:rsidR="009B1084" w:rsidRPr="00E06DCB">
        <w:rPr>
          <w:rFonts w:ascii="Arial" w:hAnsi="Arial" w:cs="Arial"/>
          <w:b/>
          <w:bCs/>
          <w:noProof/>
          <w:color w:val="A6A6A6"/>
          <w:sz w:val="72"/>
          <w:szCs w:val="72"/>
          <w:lang w:eastAsia="en-GB"/>
        </w:rPr>
        <w:t>Press Release</w:t>
      </w:r>
    </w:p>
    <w:p w14:paraId="17E2F480" w14:textId="02EE54A1" w:rsidR="003E0E61" w:rsidRPr="00E06DCB" w:rsidRDefault="003E0E61" w:rsidP="003E0E61">
      <w:pPr>
        <w:widowControl w:val="0"/>
        <w:autoSpaceDE w:val="0"/>
        <w:autoSpaceDN w:val="0"/>
        <w:adjustRightInd w:val="0"/>
        <w:ind w:right="-166"/>
        <w:jc w:val="right"/>
        <w:rPr>
          <w:rFonts w:ascii="Arial" w:hAnsi="Arial" w:cs="Arial"/>
          <w:bCs/>
          <w:noProof/>
          <w:sz w:val="24"/>
          <w:szCs w:val="24"/>
          <w:lang w:eastAsia="en-GB"/>
        </w:rPr>
      </w:pPr>
      <w:r w:rsidRPr="00E06DCB">
        <w:rPr>
          <w:rFonts w:ascii="Arial" w:hAnsi="Arial" w:cs="Arial"/>
          <w:bCs/>
          <w:noProof/>
          <w:sz w:val="24"/>
          <w:szCs w:val="24"/>
          <w:lang w:eastAsia="en-GB"/>
        </w:rPr>
        <w:t xml:space="preserve">Available for Immediate release </w:t>
      </w:r>
    </w:p>
    <w:p w14:paraId="4282F374" w14:textId="5CDD8597" w:rsidR="00315A59" w:rsidRPr="002B0756" w:rsidRDefault="00116DD0" w:rsidP="00557843">
      <w:pPr>
        <w:shd w:val="clear" w:color="auto" w:fill="FFFFFF"/>
        <w:spacing w:after="300" w:line="240" w:lineRule="auto"/>
        <w:textAlignment w:val="baseline"/>
        <w:rPr>
          <w:rFonts w:ascii="Arial" w:hAnsi="Arial" w:cs="Arial"/>
          <w:b/>
          <w:bCs/>
        </w:rPr>
      </w:pPr>
      <w:r w:rsidRPr="00E06DCB">
        <w:rPr>
          <w:rFonts w:ascii="Arial" w:hAnsi="Arial" w:cs="Arial"/>
          <w:b/>
          <w:bCs/>
          <w:sz w:val="32"/>
          <w:szCs w:val="32"/>
        </w:rPr>
        <w:t>Intec</w:t>
      </w:r>
      <w:r w:rsidR="00374F8B" w:rsidRPr="00E06DCB">
        <w:rPr>
          <w:rFonts w:ascii="Arial" w:hAnsi="Arial" w:cs="Arial"/>
          <w:b/>
          <w:bCs/>
          <w:sz w:val="32"/>
          <w:szCs w:val="32"/>
        </w:rPr>
        <w:t xml:space="preserve"> </w:t>
      </w:r>
      <w:r w:rsidR="009F643A">
        <w:rPr>
          <w:rFonts w:ascii="Arial" w:hAnsi="Arial" w:cs="Arial"/>
          <w:b/>
          <w:bCs/>
          <w:sz w:val="32"/>
          <w:szCs w:val="32"/>
        </w:rPr>
        <w:t>upgrades its FB750 flatbed cutter</w:t>
      </w:r>
      <w:r w:rsidR="00594BDB" w:rsidRPr="00E06DCB">
        <w:rPr>
          <w:rFonts w:ascii="Arial" w:eastAsia="Times New Roman" w:hAnsi="Arial" w:cs="Arial"/>
          <w:color w:val="000000"/>
          <w:sz w:val="20"/>
          <w:szCs w:val="20"/>
          <w:lang w:eastAsia="en-GB"/>
        </w:rPr>
        <w:br/>
      </w:r>
      <w:r w:rsidR="00374F8B" w:rsidRPr="002B0756">
        <w:rPr>
          <w:rFonts w:ascii="Arial" w:hAnsi="Arial" w:cs="Arial"/>
          <w:b/>
        </w:rPr>
        <w:t>Un</w:t>
      </w:r>
      <w:r w:rsidR="00782C7E" w:rsidRPr="002B0756">
        <w:rPr>
          <w:rFonts w:ascii="Arial" w:hAnsi="Arial" w:cs="Arial"/>
          <w:b/>
        </w:rPr>
        <w:t>ited Kingdom</w:t>
      </w:r>
      <w:r w:rsidR="00782C7E" w:rsidRPr="002B0756">
        <w:rPr>
          <w:rFonts w:ascii="Arial" w:hAnsi="Arial" w:cs="Arial"/>
          <w:b/>
          <w:bCs/>
        </w:rPr>
        <w:t xml:space="preserve">, </w:t>
      </w:r>
      <w:r w:rsidR="009F643A">
        <w:rPr>
          <w:rFonts w:ascii="Arial" w:hAnsi="Arial" w:cs="Arial"/>
          <w:b/>
          <w:bCs/>
        </w:rPr>
        <w:t>21 September</w:t>
      </w:r>
      <w:r w:rsidR="00782C7E" w:rsidRPr="002B0756">
        <w:rPr>
          <w:rFonts w:ascii="Arial" w:hAnsi="Arial" w:cs="Arial"/>
          <w:b/>
          <w:bCs/>
        </w:rPr>
        <w:t xml:space="preserve"> 20</w:t>
      </w:r>
      <w:r w:rsidR="008E45E5" w:rsidRPr="002B0756">
        <w:rPr>
          <w:rFonts w:ascii="Arial" w:hAnsi="Arial" w:cs="Arial"/>
          <w:b/>
          <w:bCs/>
        </w:rPr>
        <w:t>20</w:t>
      </w:r>
      <w:r w:rsidR="00782C7E" w:rsidRPr="002B0756">
        <w:rPr>
          <w:rFonts w:ascii="Arial" w:hAnsi="Arial" w:cs="Arial"/>
          <w:b/>
          <w:bCs/>
        </w:rPr>
        <w:t xml:space="preserve"> </w:t>
      </w:r>
      <w:r w:rsidR="00782C7E" w:rsidRPr="002B0756">
        <w:rPr>
          <w:rFonts w:ascii="Arial" w:hAnsi="Arial" w:cs="Arial"/>
          <w:bCs/>
        </w:rPr>
        <w:t>–</w:t>
      </w:r>
      <w:r w:rsidR="00F323A0" w:rsidRPr="002B0756">
        <w:rPr>
          <w:rFonts w:ascii="Arial" w:hAnsi="Arial" w:cs="Arial"/>
        </w:rPr>
        <w:t xml:space="preserve"> </w:t>
      </w:r>
      <w:r w:rsidR="009F643A">
        <w:rPr>
          <w:rFonts w:ascii="Arial" w:hAnsi="Arial" w:cs="Arial"/>
        </w:rPr>
        <w:t>Intec, who recently refreshed their range of flatbed cutters, further improves the FB750 model by now offering it with CCD Camera for QR Code reading</w:t>
      </w:r>
      <w:r w:rsidR="00954D05">
        <w:rPr>
          <w:rFonts w:ascii="Arial" w:hAnsi="Arial" w:cs="Arial"/>
        </w:rPr>
        <w:t xml:space="preserve"> for instant job recognition</w:t>
      </w:r>
      <w:r w:rsidR="003D7BB0">
        <w:rPr>
          <w:rFonts w:ascii="Arial" w:hAnsi="Arial" w:cs="Arial"/>
        </w:rPr>
        <w:t>.</w:t>
      </w:r>
    </w:p>
    <w:p w14:paraId="50EEEA28" w14:textId="25194D21" w:rsidR="00E65606" w:rsidRPr="00E06DCB" w:rsidRDefault="005A3F64" w:rsidP="00E65606">
      <w:pPr>
        <w:pStyle w:val="NormalWeb"/>
        <w:shd w:val="clear" w:color="auto" w:fill="FFFFFF"/>
        <w:tabs>
          <w:tab w:val="left" w:pos="2925"/>
        </w:tabs>
        <w:spacing w:before="0" w:beforeAutospacing="0" w:after="0" w:afterAutospacing="0" w:line="240" w:lineRule="atLeast"/>
        <w:textAlignment w:val="baseline"/>
        <w:rPr>
          <w:rFonts w:ascii="Arial" w:hAnsi="Arial" w:cs="Arial"/>
          <w:sz w:val="22"/>
          <w:szCs w:val="22"/>
        </w:rPr>
      </w:pPr>
      <w:r>
        <w:rPr>
          <w:rFonts w:ascii="Arial" w:hAnsi="Arial" w:cs="Arial"/>
          <w:noProof/>
          <w:sz w:val="22"/>
          <w:szCs w:val="22"/>
        </w:rPr>
        <w:drawing>
          <wp:inline distT="0" distB="0" distL="0" distR="0" wp14:anchorId="56B09E63" wp14:editId="3035FBB9">
            <wp:extent cx="6661150" cy="5818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B750 2 up DSC_643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1150" cy="5818505"/>
                    </a:xfrm>
                    <a:prstGeom prst="rect">
                      <a:avLst/>
                    </a:prstGeom>
                  </pic:spPr>
                </pic:pic>
              </a:graphicData>
            </a:graphic>
          </wp:inline>
        </w:drawing>
      </w:r>
    </w:p>
    <w:p w14:paraId="7352835D" w14:textId="77777777" w:rsidR="00BC3353" w:rsidRPr="00E06DCB" w:rsidRDefault="00BC3353" w:rsidP="00E65606">
      <w:pPr>
        <w:pStyle w:val="SPACEAFTER2MAINTEXT"/>
        <w:rPr>
          <w:rFonts w:ascii="Arial" w:hAnsi="Arial" w:cs="Arial"/>
        </w:rPr>
      </w:pPr>
    </w:p>
    <w:p w14:paraId="266E1287" w14:textId="7C735C33" w:rsidR="005A3F64" w:rsidRDefault="006241D1" w:rsidP="00E65606">
      <w:pPr>
        <w:pStyle w:val="SPACEAFTER2MAINTEXT"/>
        <w:rPr>
          <w:rFonts w:ascii="Arial" w:hAnsi="Arial" w:cs="Arial"/>
          <w:color w:val="auto"/>
          <w:spacing w:val="-1"/>
          <w:sz w:val="22"/>
          <w:szCs w:val="22"/>
        </w:rPr>
      </w:pPr>
      <w:r>
        <w:rPr>
          <w:rFonts w:ascii="Arial" w:hAnsi="Arial" w:cs="Arial"/>
          <w:color w:val="auto"/>
          <w:spacing w:val="8"/>
          <w:sz w:val="22"/>
          <w:szCs w:val="22"/>
          <w:shd w:val="clear" w:color="auto" w:fill="FFFFFF"/>
        </w:rPr>
        <w:t>The new</w:t>
      </w:r>
      <w:r w:rsidR="00E06DCB" w:rsidRPr="002455D4">
        <w:rPr>
          <w:rFonts w:ascii="Arial" w:hAnsi="Arial" w:cs="Arial"/>
          <w:color w:val="auto"/>
          <w:spacing w:val="8"/>
          <w:sz w:val="22"/>
          <w:szCs w:val="22"/>
          <w:shd w:val="clear" w:color="auto" w:fill="FFFFFF"/>
        </w:rPr>
        <w:t xml:space="preserve"> </w:t>
      </w:r>
      <w:r w:rsidR="005A3F64">
        <w:rPr>
          <w:rFonts w:ascii="Arial" w:hAnsi="Arial" w:cs="Arial"/>
          <w:color w:val="auto"/>
          <w:spacing w:val="8"/>
          <w:sz w:val="22"/>
          <w:szCs w:val="22"/>
          <w:shd w:val="clear" w:color="auto" w:fill="FFFFFF"/>
        </w:rPr>
        <w:t xml:space="preserve">FB750 flatbeds will </w:t>
      </w:r>
      <w:r w:rsidR="009B1BBA">
        <w:rPr>
          <w:rFonts w:ascii="Arial" w:hAnsi="Arial" w:cs="Arial"/>
          <w:color w:val="auto"/>
          <w:spacing w:val="8"/>
          <w:sz w:val="22"/>
          <w:szCs w:val="22"/>
          <w:shd w:val="clear" w:color="auto" w:fill="FFFFFF"/>
        </w:rPr>
        <w:t xml:space="preserve">now offer a much improved user experience </w:t>
      </w:r>
      <w:r w:rsidR="009B1BBA" w:rsidRPr="009B1BBA">
        <w:rPr>
          <w:rFonts w:ascii="Arial" w:hAnsi="Arial" w:cs="Arial"/>
          <w:color w:val="auto"/>
          <w:spacing w:val="-1"/>
          <w:sz w:val="22"/>
          <w:szCs w:val="22"/>
        </w:rPr>
        <w:t>with an upgraded registration system to include</w:t>
      </w:r>
      <w:r w:rsidR="00954D05">
        <w:rPr>
          <w:rFonts w:ascii="Arial" w:hAnsi="Arial" w:cs="Arial"/>
          <w:color w:val="auto"/>
          <w:spacing w:val="-1"/>
          <w:sz w:val="22"/>
          <w:szCs w:val="22"/>
        </w:rPr>
        <w:t xml:space="preserve"> QR Code reading and</w:t>
      </w:r>
      <w:r w:rsidR="009B1BBA" w:rsidRPr="009B1BBA">
        <w:rPr>
          <w:rFonts w:ascii="Arial" w:hAnsi="Arial" w:cs="Arial"/>
          <w:color w:val="auto"/>
          <w:spacing w:val="-1"/>
          <w:sz w:val="22"/>
          <w:szCs w:val="22"/>
        </w:rPr>
        <w:t xml:space="preserve"> 7th generation </w:t>
      </w:r>
      <w:r w:rsidR="00722266">
        <w:rPr>
          <w:rFonts w:ascii="Arial" w:hAnsi="Arial" w:cs="Arial"/>
          <w:color w:val="auto"/>
          <w:spacing w:val="-1"/>
          <w:sz w:val="22"/>
          <w:szCs w:val="22"/>
        </w:rPr>
        <w:t xml:space="preserve">Vision3 </w:t>
      </w:r>
      <w:r w:rsidR="009B1BBA" w:rsidRPr="009B1BBA">
        <w:rPr>
          <w:rFonts w:ascii="Arial" w:hAnsi="Arial" w:cs="Arial"/>
          <w:color w:val="auto"/>
          <w:spacing w:val="-1"/>
          <w:sz w:val="22"/>
          <w:szCs w:val="22"/>
        </w:rPr>
        <w:t>ARMS sensing</w:t>
      </w:r>
      <w:r w:rsidR="001B1C33">
        <w:rPr>
          <w:rFonts w:ascii="Arial" w:hAnsi="Arial" w:cs="Arial"/>
          <w:color w:val="auto"/>
          <w:spacing w:val="-1"/>
          <w:sz w:val="22"/>
          <w:szCs w:val="22"/>
        </w:rPr>
        <w:t>,</w:t>
      </w:r>
      <w:r w:rsidR="00954D05">
        <w:rPr>
          <w:rFonts w:ascii="Arial" w:hAnsi="Arial" w:cs="Arial"/>
          <w:color w:val="auto"/>
          <w:spacing w:val="-1"/>
          <w:sz w:val="22"/>
          <w:szCs w:val="22"/>
        </w:rPr>
        <w:t xml:space="preserve"> providing</w:t>
      </w:r>
      <w:r w:rsidR="009B1BBA" w:rsidRPr="009B1BBA">
        <w:rPr>
          <w:rFonts w:ascii="Arial" w:hAnsi="Arial" w:cs="Arial"/>
          <w:color w:val="auto"/>
          <w:spacing w:val="-1"/>
          <w:sz w:val="22"/>
          <w:szCs w:val="22"/>
        </w:rPr>
        <w:t xml:space="preserve"> faster job retrieval and 300% faster job registration</w:t>
      </w:r>
      <w:r w:rsidR="00722266">
        <w:rPr>
          <w:rFonts w:ascii="Arial" w:hAnsi="Arial" w:cs="Arial"/>
          <w:color w:val="auto"/>
          <w:spacing w:val="-1"/>
          <w:sz w:val="22"/>
          <w:szCs w:val="22"/>
        </w:rPr>
        <w:t>.</w:t>
      </w:r>
    </w:p>
    <w:p w14:paraId="1C1CB74C" w14:textId="70A501E4" w:rsidR="003D7BB0" w:rsidRDefault="005A3F64" w:rsidP="00217E86">
      <w:pPr>
        <w:pStyle w:val="SPACEAFTER2MAINTEXT"/>
        <w:rPr>
          <w:rFonts w:ascii="Arial" w:hAnsi="Arial" w:cs="Arial"/>
        </w:rPr>
      </w:pPr>
      <w:r>
        <w:rPr>
          <w:rFonts w:ascii="Arial" w:hAnsi="Arial" w:cs="Arial"/>
          <w:color w:val="auto"/>
          <w:sz w:val="22"/>
          <w:szCs w:val="22"/>
          <w:shd w:val="clear" w:color="auto" w:fill="FFFFFF"/>
        </w:rPr>
        <w:lastRenderedPageBreak/>
        <w:t xml:space="preserve">Aimed at </w:t>
      </w:r>
      <w:r w:rsidR="00954D05">
        <w:rPr>
          <w:rFonts w:ascii="Arial" w:hAnsi="Arial" w:cs="Arial"/>
          <w:color w:val="auto"/>
          <w:sz w:val="22"/>
          <w:szCs w:val="22"/>
          <w:shd w:val="clear" w:color="auto" w:fill="FFFFFF"/>
        </w:rPr>
        <w:t xml:space="preserve">light production applications and producers </w:t>
      </w:r>
      <w:r w:rsidRPr="002455D4">
        <w:rPr>
          <w:rFonts w:ascii="Arial" w:hAnsi="Arial" w:cs="Arial"/>
          <w:color w:val="auto"/>
          <w:sz w:val="22"/>
          <w:szCs w:val="22"/>
          <w:shd w:val="clear" w:color="auto" w:fill="FFFFFF"/>
        </w:rPr>
        <w:t>wanting to handle a more diverse range of media for varied application</w:t>
      </w:r>
      <w:r w:rsidR="00954D05">
        <w:rPr>
          <w:rFonts w:ascii="Arial" w:hAnsi="Arial" w:cs="Arial"/>
          <w:color w:val="auto"/>
          <w:sz w:val="22"/>
          <w:szCs w:val="22"/>
          <w:shd w:val="clear" w:color="auto" w:fill="FFFFFF"/>
        </w:rPr>
        <w:t>s, the FB750 offers</w:t>
      </w:r>
      <w:r w:rsidR="006241D1" w:rsidRPr="002455D4">
        <w:rPr>
          <w:rFonts w:ascii="Arial" w:hAnsi="Arial" w:cs="Arial"/>
          <w:color w:val="auto"/>
          <w:sz w:val="22"/>
          <w:szCs w:val="22"/>
        </w:rPr>
        <w:t xml:space="preserve"> an unparalleled production capability </w:t>
      </w:r>
      <w:r w:rsidR="00954D05">
        <w:rPr>
          <w:rFonts w:ascii="Arial" w:hAnsi="Arial" w:cs="Arial"/>
          <w:color w:val="auto"/>
          <w:sz w:val="22"/>
          <w:szCs w:val="22"/>
        </w:rPr>
        <w:t xml:space="preserve">with </w:t>
      </w:r>
      <w:r w:rsidR="003D7BB0">
        <w:rPr>
          <w:rFonts w:ascii="Arial" w:hAnsi="Arial" w:cs="Arial"/>
          <w:color w:val="auto"/>
          <w:sz w:val="22"/>
          <w:szCs w:val="22"/>
        </w:rPr>
        <w:t>its new</w:t>
      </w:r>
      <w:r w:rsidR="00954D05">
        <w:rPr>
          <w:rFonts w:ascii="Arial" w:hAnsi="Arial" w:cs="Arial"/>
          <w:color w:val="auto"/>
          <w:sz w:val="22"/>
          <w:szCs w:val="22"/>
        </w:rPr>
        <w:t xml:space="preserve"> </w:t>
      </w:r>
      <w:r w:rsidR="00220CA8">
        <w:rPr>
          <w:rFonts w:ascii="Arial" w:hAnsi="Arial" w:cs="Arial"/>
          <w:color w:val="auto"/>
          <w:sz w:val="22"/>
          <w:szCs w:val="22"/>
        </w:rPr>
        <w:t>CCD video camera</w:t>
      </w:r>
      <w:r w:rsidR="00AC625E">
        <w:rPr>
          <w:rFonts w:ascii="Arial" w:hAnsi="Arial" w:cs="Arial"/>
          <w:color w:val="auto"/>
          <w:sz w:val="22"/>
          <w:szCs w:val="22"/>
        </w:rPr>
        <w:t xml:space="preserve">. A printed </w:t>
      </w:r>
      <w:r w:rsidR="00220CA8">
        <w:rPr>
          <w:rFonts w:ascii="Arial" w:hAnsi="Arial" w:cs="Arial"/>
          <w:color w:val="auto"/>
          <w:sz w:val="22"/>
          <w:szCs w:val="22"/>
        </w:rPr>
        <w:t xml:space="preserve">QR code </w:t>
      </w:r>
      <w:r w:rsidR="00AC625E">
        <w:rPr>
          <w:rFonts w:ascii="Arial" w:hAnsi="Arial" w:cs="Arial"/>
          <w:color w:val="auto"/>
          <w:sz w:val="22"/>
          <w:szCs w:val="22"/>
        </w:rPr>
        <w:t xml:space="preserve">and </w:t>
      </w:r>
      <w:r w:rsidR="001B1C33">
        <w:rPr>
          <w:rFonts w:ascii="Arial" w:hAnsi="Arial" w:cs="Arial"/>
          <w:color w:val="auto"/>
          <w:sz w:val="22"/>
          <w:szCs w:val="22"/>
        </w:rPr>
        <w:t xml:space="preserve">page registration </w:t>
      </w:r>
      <w:proofErr w:type="spellStart"/>
      <w:r w:rsidR="00220CA8">
        <w:rPr>
          <w:rFonts w:ascii="Arial" w:hAnsi="Arial" w:cs="Arial"/>
          <w:color w:val="auto"/>
          <w:sz w:val="22"/>
          <w:szCs w:val="22"/>
        </w:rPr>
        <w:t>SmartMarks</w:t>
      </w:r>
      <w:proofErr w:type="spellEnd"/>
      <w:r w:rsidR="00722266">
        <w:rPr>
          <w:rFonts w:ascii="Arial" w:hAnsi="Arial" w:cs="Arial"/>
          <w:color w:val="auto"/>
          <w:sz w:val="22"/>
          <w:szCs w:val="22"/>
        </w:rPr>
        <w:t xml:space="preserve"> </w:t>
      </w:r>
      <w:r w:rsidR="00AC625E">
        <w:rPr>
          <w:rFonts w:ascii="Arial" w:hAnsi="Arial" w:cs="Arial"/>
          <w:color w:val="auto"/>
          <w:sz w:val="22"/>
          <w:szCs w:val="22"/>
        </w:rPr>
        <w:t xml:space="preserve">are read </w:t>
      </w:r>
      <w:r w:rsidR="00722266">
        <w:rPr>
          <w:rFonts w:ascii="Arial" w:hAnsi="Arial" w:cs="Arial"/>
          <w:color w:val="auto"/>
          <w:sz w:val="22"/>
          <w:szCs w:val="22"/>
        </w:rPr>
        <w:t>at lightning speeds</w:t>
      </w:r>
      <w:r>
        <w:rPr>
          <w:rFonts w:ascii="Arial" w:hAnsi="Arial" w:cs="Arial"/>
          <w:color w:val="auto"/>
          <w:sz w:val="22"/>
          <w:szCs w:val="22"/>
        </w:rPr>
        <w:t xml:space="preserve"> for</w:t>
      </w:r>
      <w:r w:rsidR="00AC625E">
        <w:rPr>
          <w:rFonts w:ascii="Arial" w:hAnsi="Arial" w:cs="Arial"/>
          <w:color w:val="auto"/>
          <w:sz w:val="22"/>
          <w:szCs w:val="22"/>
        </w:rPr>
        <w:t xml:space="preserve"> the</w:t>
      </w:r>
      <w:r>
        <w:rPr>
          <w:rFonts w:ascii="Arial" w:hAnsi="Arial" w:cs="Arial"/>
          <w:color w:val="auto"/>
          <w:sz w:val="22"/>
          <w:szCs w:val="22"/>
        </w:rPr>
        <w:t xml:space="preserve"> </w:t>
      </w:r>
      <w:r w:rsidR="00AC625E">
        <w:rPr>
          <w:rFonts w:ascii="Arial" w:hAnsi="Arial" w:cs="Arial"/>
          <w:color w:val="auto"/>
          <w:sz w:val="22"/>
          <w:szCs w:val="22"/>
        </w:rPr>
        <w:t xml:space="preserve">instant retrieval the associated cut file and providing </w:t>
      </w:r>
      <w:r>
        <w:rPr>
          <w:rFonts w:ascii="Arial" w:hAnsi="Arial" w:cs="Arial"/>
          <w:color w:val="auto"/>
          <w:sz w:val="22"/>
          <w:szCs w:val="22"/>
        </w:rPr>
        <w:t>perfect cut registration</w:t>
      </w:r>
      <w:r w:rsidR="00AC625E">
        <w:rPr>
          <w:rFonts w:ascii="Arial" w:hAnsi="Arial" w:cs="Arial"/>
          <w:color w:val="auto"/>
          <w:sz w:val="22"/>
          <w:szCs w:val="22"/>
        </w:rPr>
        <w:t>.</w:t>
      </w:r>
    </w:p>
    <w:p w14:paraId="6D10403F" w14:textId="711CEF0E" w:rsidR="00722266" w:rsidRDefault="00217E86" w:rsidP="00722266">
      <w:pPr>
        <w:autoSpaceDE w:val="0"/>
        <w:autoSpaceDN w:val="0"/>
        <w:adjustRightInd w:val="0"/>
        <w:spacing w:after="0" w:line="240" w:lineRule="auto"/>
        <w:rPr>
          <w:rFonts w:ascii="Arial" w:hAnsi="Arial" w:cs="Arial"/>
          <w:color w:val="333333"/>
          <w:shd w:val="clear" w:color="auto" w:fill="FFFFFF"/>
        </w:rPr>
      </w:pPr>
      <w:r>
        <w:rPr>
          <w:rFonts w:ascii="Arial" w:hAnsi="Arial" w:cs="Arial"/>
          <w:color w:val="333333"/>
          <w:shd w:val="clear" w:color="auto" w:fill="FFFFFF"/>
        </w:rPr>
        <w:t>The cutting table can handle</w:t>
      </w:r>
      <w:r w:rsidR="00722266" w:rsidRPr="002455D4">
        <w:rPr>
          <w:rFonts w:ascii="Arial" w:hAnsi="Arial" w:cs="Arial"/>
          <w:color w:val="333333"/>
          <w:shd w:val="clear" w:color="auto" w:fill="FFFFFF"/>
        </w:rPr>
        <w:t xml:space="preserve"> </w:t>
      </w:r>
      <w:r w:rsidR="00460473">
        <w:rPr>
          <w:rFonts w:ascii="Arial" w:hAnsi="Arial" w:cs="Arial"/>
          <w:color w:val="333333"/>
          <w:shd w:val="clear" w:color="auto" w:fill="FFFFFF"/>
        </w:rPr>
        <w:t xml:space="preserve">sheet sizes of </w:t>
      </w:r>
      <w:r w:rsidR="00460473" w:rsidRPr="005A3F64">
        <w:rPr>
          <w:rFonts w:ascii="Arial" w:hAnsi="Arial" w:cs="Arial"/>
          <w:color w:val="000000"/>
          <w:spacing w:val="-1"/>
          <w:lang w:val="en-US"/>
        </w:rPr>
        <w:t>B2</w:t>
      </w:r>
      <w:r w:rsidR="00460473">
        <w:rPr>
          <w:rFonts w:ascii="Arial" w:hAnsi="Arial" w:cs="Arial"/>
          <w:color w:val="000000"/>
          <w:spacing w:val="-1"/>
          <w:lang w:val="en-US"/>
        </w:rPr>
        <w:t xml:space="preserve"> and larger and </w:t>
      </w:r>
      <w:r w:rsidR="00460473" w:rsidRPr="005A3F64">
        <w:rPr>
          <w:rFonts w:ascii="Arial" w:hAnsi="Arial" w:cs="Arial"/>
          <w:color w:val="000000"/>
          <w:spacing w:val="-1"/>
          <w:lang w:val="en-US"/>
        </w:rPr>
        <w:t xml:space="preserve">with the ability to place 2 x </w:t>
      </w:r>
      <w:r w:rsidR="00460473">
        <w:rPr>
          <w:rFonts w:ascii="Arial" w:hAnsi="Arial" w:cs="Arial"/>
          <w:color w:val="000000"/>
          <w:spacing w:val="-1"/>
          <w:lang w:val="en-US"/>
        </w:rPr>
        <w:t xml:space="preserve">SRA3 sheets next to each other </w:t>
      </w:r>
      <w:r w:rsidR="00460473" w:rsidRPr="005A3F64">
        <w:rPr>
          <w:rFonts w:ascii="Arial" w:hAnsi="Arial" w:cs="Arial"/>
          <w:color w:val="000000"/>
          <w:spacing w:val="-1"/>
          <w:lang w:val="en-US"/>
        </w:rPr>
        <w:t>or 4x SRA4</w:t>
      </w:r>
      <w:r>
        <w:rPr>
          <w:rFonts w:ascii="Arial" w:hAnsi="Arial" w:cs="Arial"/>
          <w:color w:val="000000"/>
          <w:spacing w:val="-1"/>
          <w:lang w:val="en-US"/>
        </w:rPr>
        <w:t xml:space="preserve">, the flatbed offers a wide use for </w:t>
      </w:r>
      <w:r w:rsidR="00722266" w:rsidRPr="002455D4">
        <w:rPr>
          <w:rFonts w:ascii="Arial" w:hAnsi="Arial" w:cs="Arial"/>
          <w:color w:val="333333"/>
          <w:shd w:val="clear" w:color="auto" w:fill="FFFFFF"/>
        </w:rPr>
        <w:t>paper, boards, synthetic materials</w:t>
      </w:r>
      <w:r w:rsidR="00AC625E">
        <w:rPr>
          <w:rFonts w:ascii="Arial" w:hAnsi="Arial" w:cs="Arial"/>
          <w:color w:val="333333"/>
          <w:shd w:val="clear" w:color="auto" w:fill="FFFFFF"/>
        </w:rPr>
        <w:t>, vinyl decals</w:t>
      </w:r>
      <w:r w:rsidR="00722266">
        <w:rPr>
          <w:rFonts w:ascii="Arial" w:hAnsi="Arial" w:cs="Arial"/>
          <w:color w:val="333333"/>
          <w:shd w:val="clear" w:color="auto" w:fill="FFFFFF"/>
        </w:rPr>
        <w:t xml:space="preserve"> and kiss cut </w:t>
      </w:r>
      <w:r w:rsidR="003D7BB0">
        <w:rPr>
          <w:rFonts w:ascii="Arial" w:hAnsi="Arial" w:cs="Arial"/>
          <w:color w:val="333333"/>
          <w:shd w:val="clear" w:color="auto" w:fill="FFFFFF"/>
        </w:rPr>
        <w:t>materials</w:t>
      </w:r>
      <w:r w:rsidR="00722266">
        <w:rPr>
          <w:rFonts w:ascii="Arial" w:hAnsi="Arial" w:cs="Arial"/>
          <w:color w:val="333333"/>
          <w:shd w:val="clear" w:color="auto" w:fill="FFFFFF"/>
        </w:rPr>
        <w:t xml:space="preserve"> from 0.5mm to 1200 micron</w:t>
      </w:r>
      <w:r>
        <w:rPr>
          <w:rFonts w:ascii="Arial" w:hAnsi="Arial" w:cs="Arial"/>
          <w:color w:val="333333"/>
          <w:shd w:val="clear" w:color="auto" w:fill="FFFFFF"/>
        </w:rPr>
        <w:t>.</w:t>
      </w:r>
    </w:p>
    <w:p w14:paraId="6E08C67D" w14:textId="77777777" w:rsidR="00217E86" w:rsidRDefault="00217E86" w:rsidP="00217E86">
      <w:pPr>
        <w:autoSpaceDE w:val="0"/>
        <w:autoSpaceDN w:val="0"/>
        <w:adjustRightInd w:val="0"/>
        <w:spacing w:after="0" w:line="240" w:lineRule="auto"/>
        <w:rPr>
          <w:rFonts w:ascii="Arial" w:hAnsi="Arial" w:cs="Arial"/>
          <w:lang w:val="en-US"/>
        </w:rPr>
      </w:pPr>
    </w:p>
    <w:p w14:paraId="40BD037F" w14:textId="5880EC1F" w:rsidR="00217E86" w:rsidRDefault="00FC2385" w:rsidP="00217E86">
      <w:pPr>
        <w:autoSpaceDE w:val="0"/>
        <w:autoSpaceDN w:val="0"/>
        <w:adjustRightInd w:val="0"/>
        <w:spacing w:after="0" w:line="240" w:lineRule="auto"/>
        <w:rPr>
          <w:rFonts w:ascii="Arial" w:hAnsi="Arial" w:cs="Arial"/>
        </w:rPr>
      </w:pPr>
      <w:r>
        <w:rPr>
          <w:rFonts w:ascii="Arial" w:hAnsi="Arial" w:cs="Arial"/>
        </w:rPr>
        <w:t>W</w:t>
      </w:r>
      <w:r w:rsidRPr="002455D4">
        <w:rPr>
          <w:rFonts w:ascii="Arial" w:hAnsi="Arial" w:cs="Arial"/>
        </w:rPr>
        <w:t xml:space="preserve">ith </w:t>
      </w:r>
      <w:r w:rsidR="003A7457">
        <w:rPr>
          <w:rFonts w:ascii="Arial" w:hAnsi="Arial" w:cs="Arial"/>
        </w:rPr>
        <w:t>no</w:t>
      </w:r>
      <w:r w:rsidRPr="002455D4">
        <w:rPr>
          <w:rFonts w:ascii="Arial" w:hAnsi="Arial" w:cs="Arial"/>
        </w:rPr>
        <w:t xml:space="preserve"> </w:t>
      </w:r>
      <w:r w:rsidR="00AC625E">
        <w:rPr>
          <w:rFonts w:ascii="Arial" w:hAnsi="Arial" w:cs="Arial"/>
        </w:rPr>
        <w:t xml:space="preserve">costly </w:t>
      </w:r>
      <w:proofErr w:type="gramStart"/>
      <w:r w:rsidRPr="002455D4">
        <w:rPr>
          <w:rFonts w:ascii="Arial" w:hAnsi="Arial" w:cs="Arial"/>
        </w:rPr>
        <w:t>die’s</w:t>
      </w:r>
      <w:proofErr w:type="gramEnd"/>
      <w:r w:rsidRPr="002455D4">
        <w:rPr>
          <w:rFonts w:ascii="Arial" w:hAnsi="Arial" w:cs="Arial"/>
        </w:rPr>
        <w:t xml:space="preserve"> or setup </w:t>
      </w:r>
      <w:r w:rsidR="00AC625E">
        <w:rPr>
          <w:rFonts w:ascii="Arial" w:hAnsi="Arial" w:cs="Arial"/>
        </w:rPr>
        <w:t>charges</w:t>
      </w:r>
      <w:r w:rsidRPr="002455D4">
        <w:rPr>
          <w:rFonts w:ascii="Arial" w:hAnsi="Arial" w:cs="Arial"/>
        </w:rPr>
        <w:t xml:space="preserve"> users can cut any shape, in an instant</w:t>
      </w:r>
      <w:r w:rsidR="003A7457">
        <w:rPr>
          <w:rFonts w:ascii="Arial" w:hAnsi="Arial" w:cs="Arial"/>
        </w:rPr>
        <w:t>!</w:t>
      </w:r>
      <w:r w:rsidR="00AC625E">
        <w:rPr>
          <w:rFonts w:ascii="Arial" w:hAnsi="Arial" w:cs="Arial"/>
        </w:rPr>
        <w:t xml:space="preserve"> A</w:t>
      </w:r>
      <w:r>
        <w:rPr>
          <w:rFonts w:ascii="Arial" w:hAnsi="Arial" w:cs="Arial"/>
        </w:rPr>
        <w:t>n SRA3 tak</w:t>
      </w:r>
      <w:r w:rsidR="00AC625E">
        <w:rPr>
          <w:rFonts w:ascii="Arial" w:hAnsi="Arial" w:cs="Arial"/>
        </w:rPr>
        <w:t>es</w:t>
      </w:r>
      <w:r>
        <w:rPr>
          <w:rFonts w:ascii="Arial" w:hAnsi="Arial" w:cs="Arial"/>
        </w:rPr>
        <w:t xml:space="preserve"> between 30-40 seconds per sheet</w:t>
      </w:r>
      <w:r w:rsidR="00AC625E">
        <w:rPr>
          <w:rFonts w:ascii="Arial" w:hAnsi="Arial" w:cs="Arial"/>
        </w:rPr>
        <w:t>, to cut and crease, depending on job complexity with c</w:t>
      </w:r>
      <w:r>
        <w:rPr>
          <w:rFonts w:ascii="Arial" w:hAnsi="Arial" w:cs="Arial"/>
        </w:rPr>
        <w:t>utting</w:t>
      </w:r>
      <w:r w:rsidR="00217E86">
        <w:rPr>
          <w:rFonts w:ascii="Arial" w:hAnsi="Arial" w:cs="Arial"/>
          <w:spacing w:val="8"/>
          <w:shd w:val="clear" w:color="auto" w:fill="FFFFFF"/>
        </w:rPr>
        <w:t xml:space="preserve"> and creasing generated via a</w:t>
      </w:r>
      <w:r w:rsidR="00217E86">
        <w:rPr>
          <w:rFonts w:ascii="Arial" w:hAnsi="Arial" w:cs="Arial"/>
          <w:color w:val="333333"/>
          <w:shd w:val="clear" w:color="auto" w:fill="FFFFFF"/>
        </w:rPr>
        <w:t xml:space="preserve"> multi-tool holder with interchangeable tools</w:t>
      </w:r>
      <w:r w:rsidR="00AC625E">
        <w:rPr>
          <w:rFonts w:ascii="Arial" w:hAnsi="Arial" w:cs="Arial"/>
          <w:color w:val="333333"/>
          <w:shd w:val="clear" w:color="auto" w:fill="FFFFFF"/>
        </w:rPr>
        <w:t>. U</w:t>
      </w:r>
      <w:r w:rsidR="00217E86" w:rsidRPr="002455D4">
        <w:rPr>
          <w:rFonts w:ascii="Arial" w:hAnsi="Arial" w:cs="Arial"/>
          <w:spacing w:val="-1"/>
        </w:rPr>
        <w:t>p to 1kg of pressure</w:t>
      </w:r>
      <w:r w:rsidR="00AC625E">
        <w:rPr>
          <w:rFonts w:ascii="Arial" w:hAnsi="Arial" w:cs="Arial"/>
          <w:spacing w:val="-1"/>
        </w:rPr>
        <w:t xml:space="preserve"> can be applied to the individual tools with the flatbed </w:t>
      </w:r>
      <w:r w:rsidR="00217E86" w:rsidRPr="002455D4">
        <w:rPr>
          <w:rFonts w:ascii="Arial" w:hAnsi="Arial" w:cs="Arial"/>
          <w:spacing w:val="8"/>
          <w:shd w:val="clear" w:color="auto" w:fill="FFFFFF"/>
        </w:rPr>
        <w:t xml:space="preserve">supporting the immediate finishing of packaging, POS, prototypes and kiss-cut </w:t>
      </w:r>
      <w:r w:rsidR="00217E86">
        <w:rPr>
          <w:rFonts w:ascii="Arial" w:hAnsi="Arial" w:cs="Arial"/>
          <w:spacing w:val="8"/>
          <w:shd w:val="clear" w:color="auto" w:fill="FFFFFF"/>
        </w:rPr>
        <w:t>labels</w:t>
      </w:r>
      <w:r w:rsidR="00217E86" w:rsidRPr="002455D4">
        <w:rPr>
          <w:rFonts w:ascii="Arial" w:hAnsi="Arial" w:cs="Arial"/>
        </w:rPr>
        <w:t>!</w:t>
      </w:r>
    </w:p>
    <w:p w14:paraId="53201E06" w14:textId="77777777" w:rsidR="003D7BB0" w:rsidRPr="003D7BB0" w:rsidRDefault="003D7BB0" w:rsidP="00722266">
      <w:pPr>
        <w:autoSpaceDE w:val="0"/>
        <w:autoSpaceDN w:val="0"/>
        <w:adjustRightInd w:val="0"/>
        <w:spacing w:after="0" w:line="240" w:lineRule="auto"/>
        <w:rPr>
          <w:rFonts w:ascii="Arial" w:hAnsi="Arial" w:cs="Arial"/>
          <w:color w:val="333333"/>
          <w:shd w:val="clear" w:color="auto" w:fill="FFFFFF"/>
        </w:rPr>
      </w:pPr>
    </w:p>
    <w:p w14:paraId="1E948FEF" w14:textId="1EC9E700" w:rsidR="00722266" w:rsidRPr="003D7BB0" w:rsidRDefault="00220CA8" w:rsidP="003D7BB0">
      <w:pPr>
        <w:tabs>
          <w:tab w:val="left" w:pos="198"/>
        </w:tabs>
        <w:suppressAutoHyphens/>
        <w:autoSpaceDE w:val="0"/>
        <w:autoSpaceDN w:val="0"/>
        <w:adjustRightInd w:val="0"/>
        <w:spacing w:after="113" w:line="288" w:lineRule="auto"/>
        <w:textAlignment w:val="center"/>
        <w:rPr>
          <w:rFonts w:ascii="Arial" w:hAnsi="Arial" w:cs="Arial"/>
          <w:color w:val="000000"/>
          <w:spacing w:val="-1"/>
          <w:lang w:val="en-US"/>
        </w:rPr>
      </w:pPr>
      <w:r>
        <w:rPr>
          <w:rFonts w:ascii="Arial" w:hAnsi="Arial" w:cs="Arial"/>
          <w:color w:val="000000"/>
          <w:spacing w:val="-1"/>
          <w:lang w:val="en-US"/>
        </w:rPr>
        <w:t>Terri Winstanley, product and marketing manager states; “</w:t>
      </w:r>
      <w:r w:rsidR="003D7BB0">
        <w:rPr>
          <w:rFonts w:ascii="Arial" w:hAnsi="Arial" w:cs="Arial"/>
          <w:color w:val="000000"/>
          <w:spacing w:val="-1"/>
          <w:lang w:val="en-US"/>
        </w:rPr>
        <w:t>With this further development and b</w:t>
      </w:r>
      <w:r>
        <w:rPr>
          <w:rFonts w:ascii="Arial" w:hAnsi="Arial" w:cs="Arial"/>
          <w:color w:val="000000"/>
          <w:spacing w:val="-1"/>
          <w:lang w:val="en-US"/>
        </w:rPr>
        <w:t>eing able to handle</w:t>
      </w:r>
      <w:r w:rsidR="005A3F64" w:rsidRPr="005A3F64">
        <w:rPr>
          <w:rFonts w:ascii="Arial" w:hAnsi="Arial" w:cs="Arial"/>
          <w:color w:val="000000"/>
          <w:spacing w:val="-1"/>
          <w:lang w:val="en-US"/>
        </w:rPr>
        <w:t xml:space="preserve"> </w:t>
      </w:r>
      <w:r w:rsidR="00460473">
        <w:rPr>
          <w:rFonts w:ascii="Arial" w:hAnsi="Arial" w:cs="Arial"/>
          <w:color w:val="000000"/>
          <w:spacing w:val="-1"/>
          <w:lang w:val="en-US"/>
        </w:rPr>
        <w:t xml:space="preserve">sheet sizes up to B2 and larger, </w:t>
      </w:r>
      <w:r>
        <w:rPr>
          <w:rFonts w:ascii="Arial" w:hAnsi="Arial" w:cs="Arial"/>
          <w:color w:val="000000"/>
          <w:spacing w:val="-1"/>
          <w:lang w:val="en-US"/>
        </w:rPr>
        <w:t>the FB750</w:t>
      </w:r>
      <w:r w:rsidR="003D7BB0">
        <w:rPr>
          <w:rFonts w:ascii="Arial" w:hAnsi="Arial" w:cs="Arial"/>
          <w:color w:val="000000"/>
          <w:spacing w:val="-1"/>
          <w:lang w:val="en-US"/>
        </w:rPr>
        <w:t xml:space="preserve"> enables</w:t>
      </w:r>
      <w:r w:rsidR="005A3F64" w:rsidRPr="005A3F64">
        <w:rPr>
          <w:rFonts w:ascii="Arial" w:hAnsi="Arial" w:cs="Arial"/>
          <w:color w:val="000000"/>
          <w:spacing w:val="-1"/>
          <w:lang w:val="en-US"/>
        </w:rPr>
        <w:t xml:space="preserve"> users t</w:t>
      </w:r>
      <w:r>
        <w:rPr>
          <w:rFonts w:ascii="Arial" w:hAnsi="Arial" w:cs="Arial"/>
          <w:color w:val="000000"/>
          <w:spacing w:val="-1"/>
          <w:lang w:val="en-US"/>
        </w:rPr>
        <w:t>o achieve higher productivity w</w:t>
      </w:r>
      <w:r w:rsidR="005A3F64" w:rsidRPr="005A3F64">
        <w:rPr>
          <w:rFonts w:ascii="Arial" w:hAnsi="Arial" w:cs="Arial"/>
          <w:color w:val="000000"/>
          <w:spacing w:val="-1"/>
          <w:lang w:val="en-US"/>
        </w:rPr>
        <w:t xml:space="preserve">ith less time taken </w:t>
      </w:r>
      <w:r w:rsidR="003D7BB0">
        <w:rPr>
          <w:rFonts w:ascii="Arial" w:hAnsi="Arial" w:cs="Arial"/>
          <w:color w:val="000000"/>
          <w:spacing w:val="-1"/>
          <w:lang w:val="en-US"/>
        </w:rPr>
        <w:t>reading</w:t>
      </w:r>
      <w:r w:rsidR="005A3F64" w:rsidRPr="005A3F64">
        <w:rPr>
          <w:rFonts w:ascii="Arial" w:hAnsi="Arial" w:cs="Arial"/>
          <w:color w:val="000000"/>
          <w:spacing w:val="-1"/>
          <w:lang w:val="en-US"/>
        </w:rPr>
        <w:t xml:space="preserve"> sheets</w:t>
      </w:r>
      <w:bookmarkStart w:id="0" w:name="_GoBack"/>
      <w:bookmarkEnd w:id="0"/>
      <w:r w:rsidR="00460473">
        <w:rPr>
          <w:rFonts w:ascii="Arial" w:hAnsi="Arial" w:cs="Arial"/>
          <w:color w:val="000000"/>
          <w:spacing w:val="-1"/>
          <w:lang w:val="en-US"/>
        </w:rPr>
        <w:t xml:space="preserve">. And with its incredibly aggressive price point we are confident that the </w:t>
      </w:r>
      <w:r>
        <w:rPr>
          <w:rFonts w:ascii="Arial" w:hAnsi="Arial" w:cs="Arial"/>
          <w:color w:val="000000"/>
          <w:spacing w:val="-1"/>
          <w:lang w:val="en-US"/>
        </w:rPr>
        <w:t xml:space="preserve">FB750 will continue to be an </w:t>
      </w:r>
      <w:r w:rsidR="00460473">
        <w:rPr>
          <w:rFonts w:ascii="Arial" w:hAnsi="Arial" w:cs="Arial"/>
          <w:color w:val="000000"/>
          <w:spacing w:val="-1"/>
          <w:lang w:val="en-US"/>
        </w:rPr>
        <w:t>extremely</w:t>
      </w:r>
      <w:r>
        <w:rPr>
          <w:rFonts w:ascii="Arial" w:hAnsi="Arial" w:cs="Arial"/>
          <w:color w:val="000000"/>
          <w:spacing w:val="-1"/>
          <w:lang w:val="en-US"/>
        </w:rPr>
        <w:t xml:space="preserve"> popular model within the extensive </w:t>
      </w:r>
      <w:proofErr w:type="spellStart"/>
      <w:r>
        <w:rPr>
          <w:rFonts w:ascii="Arial" w:hAnsi="Arial" w:cs="Arial"/>
          <w:color w:val="000000"/>
          <w:spacing w:val="-1"/>
          <w:lang w:val="en-US"/>
        </w:rPr>
        <w:t>ColorCut</w:t>
      </w:r>
      <w:proofErr w:type="spellEnd"/>
      <w:r>
        <w:rPr>
          <w:rFonts w:ascii="Arial" w:hAnsi="Arial" w:cs="Arial"/>
          <w:color w:val="000000"/>
          <w:spacing w:val="-1"/>
          <w:lang w:val="en-US"/>
        </w:rPr>
        <w:t xml:space="preserve"> flatbed range</w:t>
      </w:r>
      <w:r w:rsidR="00FC2385">
        <w:rPr>
          <w:rFonts w:ascii="Arial" w:hAnsi="Arial" w:cs="Arial"/>
          <w:color w:val="000000"/>
          <w:spacing w:val="-1"/>
          <w:lang w:val="en-US"/>
        </w:rPr>
        <w:t>”</w:t>
      </w:r>
      <w:r>
        <w:rPr>
          <w:rFonts w:ascii="Arial" w:hAnsi="Arial" w:cs="Arial"/>
          <w:color w:val="000000"/>
          <w:spacing w:val="-1"/>
          <w:lang w:val="en-US"/>
        </w:rPr>
        <w:t>.</w:t>
      </w:r>
    </w:p>
    <w:p w14:paraId="4CBD17B8" w14:textId="487BCB8C" w:rsidR="0028654A" w:rsidRPr="006241D1" w:rsidRDefault="00FC2385" w:rsidP="006241D1">
      <w:pPr>
        <w:pStyle w:val="SPACEAFTER2MAINTEXT"/>
        <w:rPr>
          <w:rFonts w:ascii="Arial" w:hAnsi="Arial" w:cs="Arial"/>
          <w:color w:val="auto"/>
          <w:spacing w:val="-1"/>
          <w:sz w:val="22"/>
          <w:szCs w:val="22"/>
        </w:rPr>
      </w:pPr>
      <w:r>
        <w:rPr>
          <w:rFonts w:ascii="Arial" w:hAnsi="Arial" w:cs="Arial"/>
          <w:color w:val="auto"/>
          <w:spacing w:val="-1"/>
          <w:sz w:val="22"/>
          <w:szCs w:val="22"/>
        </w:rPr>
        <w:t>D</w:t>
      </w:r>
      <w:r w:rsidRPr="002455D4">
        <w:rPr>
          <w:rFonts w:ascii="Arial" w:hAnsi="Arial" w:cs="Arial"/>
          <w:color w:val="auto"/>
          <w:spacing w:val="-1"/>
          <w:sz w:val="22"/>
          <w:szCs w:val="22"/>
        </w:rPr>
        <w:t>esigned to use minimal floor space</w:t>
      </w:r>
      <w:r>
        <w:rPr>
          <w:rFonts w:ascii="Arial" w:hAnsi="Arial" w:cs="Arial"/>
          <w:color w:val="auto"/>
          <w:spacing w:val="-1"/>
          <w:sz w:val="22"/>
          <w:szCs w:val="22"/>
        </w:rPr>
        <w:t xml:space="preserve">, the FB750 </w:t>
      </w:r>
      <w:r w:rsidR="006241D1" w:rsidRPr="002455D4">
        <w:rPr>
          <w:rFonts w:ascii="Arial" w:hAnsi="Arial" w:cs="Arial"/>
          <w:color w:val="auto"/>
          <w:spacing w:val="-1"/>
          <w:sz w:val="22"/>
          <w:szCs w:val="22"/>
        </w:rPr>
        <w:t>can easily be</w:t>
      </w:r>
      <w:r>
        <w:rPr>
          <w:rFonts w:ascii="Arial" w:hAnsi="Arial" w:cs="Arial"/>
          <w:color w:val="auto"/>
          <w:spacing w:val="-1"/>
          <w:sz w:val="22"/>
          <w:szCs w:val="22"/>
        </w:rPr>
        <w:t xml:space="preserve"> accommodated in any print shop.</w:t>
      </w:r>
    </w:p>
    <w:p w14:paraId="1B4A5FDC" w14:textId="53BF99B9" w:rsidR="00A4290B" w:rsidRPr="00E06DCB" w:rsidRDefault="00A4290B" w:rsidP="0028654A">
      <w:pPr>
        <w:autoSpaceDE w:val="0"/>
        <w:autoSpaceDN w:val="0"/>
        <w:adjustRightInd w:val="0"/>
        <w:spacing w:after="0" w:line="240" w:lineRule="auto"/>
        <w:ind w:right="-166"/>
        <w:rPr>
          <w:rFonts w:ascii="Arial" w:hAnsi="Arial" w:cs="Arial"/>
          <w:b/>
          <w:bCs/>
          <w:sz w:val="20"/>
          <w:szCs w:val="20"/>
          <w:lang w:eastAsia="en-GB"/>
        </w:rPr>
      </w:pPr>
      <w:r w:rsidRPr="00E06DCB">
        <w:rPr>
          <w:rFonts w:ascii="Arial" w:hAnsi="Arial" w:cs="Arial"/>
          <w:b/>
          <w:bCs/>
          <w:noProof/>
          <w:sz w:val="20"/>
          <w:szCs w:val="20"/>
          <w:lang w:eastAsia="en-GB"/>
        </w:rPr>
        <mc:AlternateContent>
          <mc:Choice Requires="wps">
            <w:drawing>
              <wp:anchor distT="0" distB="0" distL="114300" distR="114300" simplePos="0" relativeHeight="251659264" behindDoc="0" locked="0" layoutInCell="1" allowOverlap="1" wp14:anchorId="787930E2" wp14:editId="7344C25F">
                <wp:simplePos x="0" y="0"/>
                <wp:positionH relativeFrom="column">
                  <wp:posOffset>9524</wp:posOffset>
                </wp:positionH>
                <wp:positionV relativeFrom="paragraph">
                  <wp:posOffset>55880</wp:posOffset>
                </wp:positionV>
                <wp:extent cx="66198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6619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2CB7F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5pt,4.4pt" to="522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" strokecolor="black [3200]" strokeweight=".5pt">
                <v:stroke joinstyle="miter"/>
              </v:line>
            </w:pict>
          </mc:Fallback>
        </mc:AlternateContent>
      </w:r>
    </w:p>
    <w:p w14:paraId="0F4C3751" w14:textId="77777777" w:rsidR="00A4290B" w:rsidRPr="00E06DCB" w:rsidRDefault="00A4290B" w:rsidP="0028654A">
      <w:pPr>
        <w:autoSpaceDE w:val="0"/>
        <w:autoSpaceDN w:val="0"/>
        <w:adjustRightInd w:val="0"/>
        <w:spacing w:after="0" w:line="240" w:lineRule="auto"/>
        <w:ind w:right="-166"/>
        <w:rPr>
          <w:rFonts w:ascii="Arial" w:hAnsi="Arial" w:cs="Arial"/>
          <w:b/>
          <w:bCs/>
          <w:sz w:val="20"/>
          <w:szCs w:val="20"/>
          <w:lang w:eastAsia="en-GB"/>
        </w:rPr>
      </w:pPr>
    </w:p>
    <w:p w14:paraId="25C83554" w14:textId="77777777" w:rsidR="00E5139B" w:rsidRPr="00E06DCB" w:rsidRDefault="00E5139B" w:rsidP="00A2022E">
      <w:pPr>
        <w:widowControl w:val="0"/>
        <w:autoSpaceDE w:val="0"/>
        <w:autoSpaceDN w:val="0"/>
        <w:adjustRightInd w:val="0"/>
        <w:spacing w:after="0" w:line="240" w:lineRule="auto"/>
        <w:rPr>
          <w:rFonts w:ascii="Arial" w:hAnsi="Arial" w:cs="Arial"/>
          <w:bCs/>
          <w:color w:val="FF0000"/>
          <w:szCs w:val="18"/>
        </w:rPr>
      </w:pPr>
      <w:r w:rsidRPr="00E06DCB">
        <w:rPr>
          <w:rFonts w:ascii="Arial" w:hAnsi="Arial" w:cs="Arial"/>
          <w:bCs/>
          <w:color w:val="FF0000"/>
          <w:szCs w:val="18"/>
        </w:rPr>
        <w:t>Web</w:t>
      </w:r>
      <w:r w:rsidR="00640325" w:rsidRPr="00E06DCB">
        <w:rPr>
          <w:rFonts w:ascii="Arial" w:hAnsi="Arial" w:cs="Arial"/>
          <w:bCs/>
          <w:color w:val="FF0000"/>
          <w:szCs w:val="18"/>
        </w:rPr>
        <w:t>site</w:t>
      </w:r>
      <w:r w:rsidRPr="00E06DCB">
        <w:rPr>
          <w:rFonts w:ascii="Arial" w:hAnsi="Arial" w:cs="Arial"/>
          <w:bCs/>
          <w:color w:val="FF0000"/>
          <w:szCs w:val="18"/>
        </w:rPr>
        <w:t xml:space="preserve"> page:</w:t>
      </w:r>
    </w:p>
    <w:p w14:paraId="29BB4C03" w14:textId="3FC14392" w:rsidR="00954D05" w:rsidRDefault="00DC4EDD" w:rsidP="00A2022E">
      <w:pPr>
        <w:widowControl w:val="0"/>
        <w:autoSpaceDE w:val="0"/>
        <w:autoSpaceDN w:val="0"/>
        <w:adjustRightInd w:val="0"/>
        <w:spacing w:after="0" w:line="240" w:lineRule="auto"/>
        <w:rPr>
          <w:rStyle w:val="Hyperlink"/>
          <w:rFonts w:ascii="Calibri" w:hAnsi="Calibri"/>
        </w:rPr>
      </w:pPr>
      <w:hyperlink r:id="rId9" w:history="1">
        <w:r w:rsidR="00954D05" w:rsidRPr="00B41B18">
          <w:rPr>
            <w:rStyle w:val="Hyperlink"/>
            <w:rFonts w:ascii="Calibri" w:hAnsi="Calibri"/>
          </w:rPr>
          <w:t>https://intecprinters.com/products/digital-cutting-devices-for-print-work/digital-flatbed-cutters/colorcut-fb750-b2-flatbed-cutter/</w:t>
        </w:r>
      </w:hyperlink>
    </w:p>
    <w:p w14:paraId="04AD4CAD" w14:textId="115FCB69" w:rsidR="002800DC" w:rsidRPr="00E06DCB" w:rsidRDefault="005670F5" w:rsidP="00A2022E">
      <w:pPr>
        <w:widowControl w:val="0"/>
        <w:autoSpaceDE w:val="0"/>
        <w:autoSpaceDN w:val="0"/>
        <w:adjustRightInd w:val="0"/>
        <w:spacing w:after="0" w:line="240" w:lineRule="auto"/>
        <w:rPr>
          <w:rFonts w:ascii="Arial" w:hAnsi="Arial" w:cs="Arial"/>
          <w:bCs/>
          <w:color w:val="000000"/>
          <w:szCs w:val="18"/>
        </w:rPr>
      </w:pPr>
      <w:r w:rsidRPr="00E06DCB">
        <w:rPr>
          <w:rFonts w:ascii="Arial" w:hAnsi="Arial" w:cs="Arial"/>
          <w:bCs/>
          <w:color w:val="000000"/>
          <w:szCs w:val="18"/>
        </w:rPr>
        <w:t xml:space="preserve"> </w:t>
      </w:r>
    </w:p>
    <w:p w14:paraId="07634984" w14:textId="77777777" w:rsidR="006276CE" w:rsidRPr="00E06DCB" w:rsidRDefault="00782C7E" w:rsidP="00B1413E">
      <w:pPr>
        <w:widowControl w:val="0"/>
        <w:autoSpaceDE w:val="0"/>
        <w:autoSpaceDN w:val="0"/>
        <w:adjustRightInd w:val="0"/>
        <w:ind w:right="-307"/>
        <w:rPr>
          <w:rFonts w:ascii="Arial" w:hAnsi="Arial" w:cs="Arial"/>
          <w:sz w:val="20"/>
          <w:szCs w:val="20"/>
        </w:rPr>
      </w:pPr>
      <w:r w:rsidRPr="00E06DCB">
        <w:rPr>
          <w:rFonts w:ascii="Arial" w:hAnsi="Arial" w:cs="Arial"/>
          <w:b/>
          <w:sz w:val="20"/>
          <w:szCs w:val="20"/>
        </w:rPr>
        <w:t xml:space="preserve">About Intec </w:t>
      </w:r>
      <w:r w:rsidRPr="00E06DCB">
        <w:rPr>
          <w:rFonts w:ascii="Arial" w:hAnsi="Arial" w:cs="Arial"/>
          <w:b/>
          <w:sz w:val="20"/>
          <w:szCs w:val="20"/>
        </w:rPr>
        <w:br/>
      </w:r>
      <w:proofErr w:type="spellStart"/>
      <w:r w:rsidR="00A13939" w:rsidRPr="00E06DCB">
        <w:rPr>
          <w:rFonts w:ascii="Arial" w:hAnsi="Arial" w:cs="Arial"/>
          <w:sz w:val="20"/>
          <w:szCs w:val="20"/>
        </w:rPr>
        <w:t>Intec</w:t>
      </w:r>
      <w:proofErr w:type="spellEnd"/>
      <w:r w:rsidR="00A13939" w:rsidRPr="00E06DCB">
        <w:rPr>
          <w:rFonts w:ascii="Arial" w:hAnsi="Arial" w:cs="Arial"/>
          <w:sz w:val="20"/>
          <w:szCs w:val="20"/>
        </w:rPr>
        <w:t xml:space="preserve"> Printing Solutions Limited</w:t>
      </w:r>
      <w:r w:rsidR="00133A41" w:rsidRPr="00E06DCB">
        <w:rPr>
          <w:rFonts w:ascii="Arial" w:hAnsi="Arial" w:cs="Arial"/>
          <w:sz w:val="20"/>
          <w:szCs w:val="20"/>
        </w:rPr>
        <w:t xml:space="preserve">, </w:t>
      </w:r>
      <w:r w:rsidR="00A13939" w:rsidRPr="00E06DCB">
        <w:rPr>
          <w:rFonts w:ascii="Arial" w:hAnsi="Arial" w:cs="Arial"/>
          <w:sz w:val="20"/>
          <w:szCs w:val="20"/>
        </w:rPr>
        <w:t xml:space="preserve">is the manufacturer and distributor of the global printing and finishing solutions brand, Intec.  Founded in 1989 by managing director Ian Melville, the company </w:t>
      </w:r>
      <w:r w:rsidR="00F26A39" w:rsidRPr="00E06DCB">
        <w:rPr>
          <w:rFonts w:ascii="Arial" w:hAnsi="Arial" w:cs="Arial"/>
          <w:sz w:val="20"/>
          <w:szCs w:val="20"/>
        </w:rPr>
        <w:t>celebrates its 30</w:t>
      </w:r>
      <w:r w:rsidR="00F26A39" w:rsidRPr="00E06DCB">
        <w:rPr>
          <w:rFonts w:ascii="Arial" w:hAnsi="Arial" w:cs="Arial"/>
          <w:sz w:val="20"/>
          <w:szCs w:val="20"/>
          <w:vertAlign w:val="superscript"/>
        </w:rPr>
        <w:t>th</w:t>
      </w:r>
      <w:r w:rsidR="00F26A39" w:rsidRPr="00E06DCB">
        <w:rPr>
          <w:rFonts w:ascii="Arial" w:hAnsi="Arial" w:cs="Arial"/>
          <w:sz w:val="20"/>
          <w:szCs w:val="20"/>
        </w:rPr>
        <w:t xml:space="preserve"> year in 2020 </w:t>
      </w:r>
      <w:r w:rsidR="003E0DDE" w:rsidRPr="00E06DCB">
        <w:rPr>
          <w:rFonts w:ascii="Arial" w:hAnsi="Arial" w:cs="Arial"/>
          <w:sz w:val="20"/>
          <w:szCs w:val="20"/>
        </w:rPr>
        <w:t xml:space="preserve">and </w:t>
      </w:r>
      <w:r w:rsidR="00A13939" w:rsidRPr="00E06DCB">
        <w:rPr>
          <w:rFonts w:ascii="Arial" w:hAnsi="Arial" w:cs="Arial"/>
          <w:sz w:val="20"/>
          <w:szCs w:val="20"/>
        </w:rPr>
        <w:t xml:space="preserve">has their head office in Poole (UK) </w:t>
      </w:r>
      <w:r w:rsidR="003E0DDE" w:rsidRPr="00E06DCB">
        <w:rPr>
          <w:rFonts w:ascii="Arial" w:hAnsi="Arial" w:cs="Arial"/>
          <w:sz w:val="20"/>
          <w:szCs w:val="20"/>
        </w:rPr>
        <w:t>with</w:t>
      </w:r>
      <w:r w:rsidR="008355DD" w:rsidRPr="00E06DCB">
        <w:rPr>
          <w:rFonts w:ascii="Arial" w:hAnsi="Arial" w:cs="Arial"/>
          <w:sz w:val="20"/>
          <w:szCs w:val="20"/>
        </w:rPr>
        <w:t xml:space="preserve"> a</w:t>
      </w:r>
      <w:r w:rsidR="00943A9A" w:rsidRPr="00E06DCB">
        <w:rPr>
          <w:rFonts w:ascii="Arial" w:hAnsi="Arial" w:cs="Arial"/>
          <w:sz w:val="20"/>
          <w:szCs w:val="20"/>
        </w:rPr>
        <w:t>n</w:t>
      </w:r>
      <w:r w:rsidR="00A13939" w:rsidRPr="00E06DCB">
        <w:rPr>
          <w:rFonts w:ascii="Arial" w:hAnsi="Arial" w:cs="Arial"/>
          <w:sz w:val="20"/>
          <w:szCs w:val="20"/>
        </w:rPr>
        <w:t xml:space="preserve"> office for the Americas</w:t>
      </w:r>
      <w:r w:rsidR="00943A9A" w:rsidRPr="00E06DCB">
        <w:rPr>
          <w:rFonts w:ascii="Arial" w:hAnsi="Arial" w:cs="Arial"/>
          <w:sz w:val="20"/>
          <w:szCs w:val="20"/>
        </w:rPr>
        <w:t>,</w:t>
      </w:r>
      <w:r w:rsidR="00A13939" w:rsidRPr="00E06DCB">
        <w:rPr>
          <w:rFonts w:ascii="Arial" w:hAnsi="Arial" w:cs="Arial"/>
          <w:sz w:val="20"/>
          <w:szCs w:val="20"/>
        </w:rPr>
        <w:t xml:space="preserve"> based in Tampa</w:t>
      </w:r>
      <w:r w:rsidR="00943A9A" w:rsidRPr="00E06DCB">
        <w:rPr>
          <w:rFonts w:ascii="Arial" w:hAnsi="Arial" w:cs="Arial"/>
          <w:sz w:val="20"/>
          <w:szCs w:val="20"/>
        </w:rPr>
        <w:t xml:space="preserve">, </w:t>
      </w:r>
      <w:r w:rsidR="00A13939" w:rsidRPr="00E06DCB">
        <w:rPr>
          <w:rFonts w:ascii="Arial" w:hAnsi="Arial" w:cs="Arial"/>
          <w:sz w:val="20"/>
          <w:szCs w:val="20"/>
        </w:rPr>
        <w:t>Florida</w:t>
      </w:r>
      <w:r w:rsidR="008355DD" w:rsidRPr="00E06DCB">
        <w:rPr>
          <w:rFonts w:ascii="Arial" w:hAnsi="Arial" w:cs="Arial"/>
          <w:sz w:val="20"/>
          <w:szCs w:val="20"/>
        </w:rPr>
        <w:t>. I</w:t>
      </w:r>
      <w:r w:rsidR="00A13939" w:rsidRPr="00E06DCB">
        <w:rPr>
          <w:rFonts w:ascii="Arial" w:hAnsi="Arial" w:cs="Arial"/>
          <w:sz w:val="20"/>
          <w:szCs w:val="20"/>
        </w:rPr>
        <w:t>ntec sells digital printing and finishing solutions, worldwide, through an extensive partner network and offers customers unique solutions to expand their print offerings to new market sectors.</w:t>
      </w:r>
    </w:p>
    <w:p w14:paraId="0707F711" w14:textId="77777777" w:rsidR="007B15EC" w:rsidRPr="00E06DCB" w:rsidRDefault="007B15EC" w:rsidP="007B15EC">
      <w:pPr>
        <w:pStyle w:val="BodyText"/>
        <w:spacing w:line="276" w:lineRule="auto"/>
        <w:rPr>
          <w:rFonts w:cs="Arial"/>
          <w:color w:val="000000"/>
          <w:sz w:val="20"/>
          <w:lang w:val="en-GB"/>
        </w:rPr>
      </w:pPr>
      <w:r w:rsidRPr="00E06DCB">
        <w:rPr>
          <w:rFonts w:cs="Arial"/>
          <w:color w:val="000000"/>
          <w:sz w:val="20"/>
          <w:lang w:val="en-GB"/>
        </w:rPr>
        <w:t>Follow Intec</w:t>
      </w:r>
      <w:r w:rsidR="0045493E" w:rsidRPr="00E06DCB">
        <w:rPr>
          <w:rFonts w:cs="Arial"/>
          <w:color w:val="000000"/>
          <w:sz w:val="20"/>
          <w:lang w:val="en-GB"/>
        </w:rPr>
        <w:t xml:space="preserve"> Online</w:t>
      </w:r>
      <w:r w:rsidRPr="00E06DCB">
        <w:rPr>
          <w:rFonts w:cs="Arial"/>
          <w:color w:val="000000"/>
          <w:sz w:val="20"/>
          <w:lang w:val="en-GB"/>
        </w:rPr>
        <w:t xml:space="preserve"> </w:t>
      </w:r>
    </w:p>
    <w:p w14:paraId="579DFDCC" w14:textId="77777777" w:rsidR="003458A6" w:rsidRPr="00E06DCB" w:rsidRDefault="00133A41" w:rsidP="003458A6">
      <w:pPr>
        <w:spacing w:after="0"/>
        <w:outlineLvl w:val="0"/>
        <w:rPr>
          <w:rFonts w:ascii="Arial" w:hAnsi="Arial" w:cs="Arial"/>
          <w:color w:val="000000"/>
          <w:sz w:val="20"/>
          <w:szCs w:val="20"/>
        </w:rPr>
      </w:pPr>
      <w:r w:rsidRPr="00E06DCB">
        <w:rPr>
          <w:rFonts w:ascii="Arial" w:hAnsi="Arial" w:cs="Arial"/>
          <w:color w:val="000000"/>
          <w:sz w:val="20"/>
          <w:szCs w:val="20"/>
        </w:rPr>
        <w:t xml:space="preserve">Website: </w:t>
      </w:r>
      <w:hyperlink r:id="rId10" w:history="1">
        <w:r w:rsidR="00336DEF" w:rsidRPr="00E06DCB">
          <w:rPr>
            <w:rStyle w:val="Hyperlink"/>
            <w:rFonts w:ascii="Arial" w:hAnsi="Arial" w:cs="Arial"/>
            <w:sz w:val="20"/>
            <w:szCs w:val="20"/>
          </w:rPr>
          <w:t>www.intecprinters.com</w:t>
        </w:r>
      </w:hyperlink>
      <w:r w:rsidRPr="00E06DCB">
        <w:rPr>
          <w:rFonts w:ascii="Arial" w:hAnsi="Arial" w:cs="Arial"/>
          <w:sz w:val="20"/>
          <w:szCs w:val="20"/>
        </w:rPr>
        <w:t xml:space="preserve"> </w:t>
      </w:r>
      <w:r w:rsidR="007B15EC" w:rsidRPr="00E06DCB">
        <w:rPr>
          <w:rFonts w:ascii="Arial" w:hAnsi="Arial" w:cs="Arial"/>
          <w:color w:val="000000"/>
          <w:sz w:val="20"/>
          <w:szCs w:val="20"/>
        </w:rPr>
        <w:t xml:space="preserve">Follow us on Twitter: </w:t>
      </w:r>
      <w:hyperlink r:id="rId11" w:history="1">
        <w:r w:rsidR="007B15EC" w:rsidRPr="00E06DCB">
          <w:rPr>
            <w:rStyle w:val="Hyperlink"/>
            <w:rFonts w:ascii="Arial" w:hAnsi="Arial" w:cs="Arial"/>
            <w:sz w:val="20"/>
            <w:szCs w:val="20"/>
          </w:rPr>
          <w:t>@</w:t>
        </w:r>
        <w:proofErr w:type="spellStart"/>
        <w:r w:rsidR="007B15EC" w:rsidRPr="00E06DCB">
          <w:rPr>
            <w:rStyle w:val="Hyperlink"/>
            <w:rFonts w:ascii="Arial" w:hAnsi="Arial" w:cs="Arial"/>
            <w:sz w:val="20"/>
            <w:szCs w:val="20"/>
          </w:rPr>
          <w:t>Intec</w:t>
        </w:r>
        <w:r w:rsidR="00F80A45" w:rsidRPr="00E06DCB">
          <w:rPr>
            <w:rStyle w:val="Hyperlink"/>
            <w:rFonts w:ascii="Arial" w:hAnsi="Arial" w:cs="Arial"/>
            <w:sz w:val="20"/>
            <w:szCs w:val="20"/>
          </w:rPr>
          <w:t>Printers</w:t>
        </w:r>
        <w:proofErr w:type="spellEnd"/>
      </w:hyperlink>
      <w:r w:rsidR="003458A6" w:rsidRPr="00E06DCB">
        <w:rPr>
          <w:rFonts w:ascii="Arial" w:hAnsi="Arial" w:cs="Arial"/>
          <w:color w:val="000000"/>
          <w:sz w:val="20"/>
          <w:szCs w:val="20"/>
        </w:rPr>
        <w:t xml:space="preserve">   </w:t>
      </w:r>
      <w:r w:rsidR="007B15EC" w:rsidRPr="00E06DCB">
        <w:rPr>
          <w:rFonts w:ascii="Arial" w:hAnsi="Arial" w:cs="Arial"/>
          <w:color w:val="000000"/>
          <w:sz w:val="20"/>
          <w:szCs w:val="20"/>
        </w:rPr>
        <w:t xml:space="preserve">Find us on Facebook: </w:t>
      </w:r>
      <w:hyperlink r:id="rId12" w:history="1">
        <w:r w:rsidR="0045493E" w:rsidRPr="00E06DCB">
          <w:rPr>
            <w:rStyle w:val="Hyperlink"/>
            <w:rFonts w:ascii="Arial" w:hAnsi="Arial" w:cs="Arial"/>
            <w:sz w:val="20"/>
            <w:szCs w:val="20"/>
          </w:rPr>
          <w:t>Intec Printing Solutions</w:t>
        </w:r>
      </w:hyperlink>
      <w:r w:rsidR="003458A6" w:rsidRPr="00E06DCB">
        <w:rPr>
          <w:rFonts w:ascii="Arial" w:hAnsi="Arial" w:cs="Arial"/>
          <w:color w:val="000000"/>
          <w:sz w:val="20"/>
          <w:szCs w:val="20"/>
        </w:rPr>
        <w:t xml:space="preserve"> </w:t>
      </w:r>
    </w:p>
    <w:p w14:paraId="631E64E8" w14:textId="77777777" w:rsidR="005A4ADB" w:rsidRPr="00E06DCB" w:rsidRDefault="007B15EC" w:rsidP="005A4ADB">
      <w:pPr>
        <w:spacing w:after="0"/>
        <w:rPr>
          <w:rFonts w:ascii="Arial" w:hAnsi="Arial" w:cs="Arial"/>
          <w:color w:val="000000"/>
          <w:sz w:val="20"/>
          <w:szCs w:val="20"/>
        </w:rPr>
      </w:pPr>
      <w:r w:rsidRPr="00E06DCB">
        <w:rPr>
          <w:rFonts w:ascii="Arial" w:hAnsi="Arial" w:cs="Arial"/>
          <w:color w:val="000000"/>
          <w:sz w:val="20"/>
          <w:szCs w:val="20"/>
        </w:rPr>
        <w:t xml:space="preserve">View us on YouTube: </w:t>
      </w:r>
      <w:hyperlink r:id="rId13" w:history="1">
        <w:r w:rsidRPr="00E06DCB">
          <w:rPr>
            <w:rStyle w:val="Hyperlink"/>
            <w:rFonts w:ascii="Arial" w:hAnsi="Arial" w:cs="Arial"/>
            <w:sz w:val="20"/>
            <w:szCs w:val="20"/>
          </w:rPr>
          <w:t>www.youtube.com/intecprinter</w:t>
        </w:r>
      </w:hyperlink>
      <w:r w:rsidR="003458A6" w:rsidRPr="00E06DCB">
        <w:rPr>
          <w:rStyle w:val="Hyperlink"/>
          <w:rFonts w:ascii="Arial" w:hAnsi="Arial" w:cs="Arial"/>
          <w:sz w:val="20"/>
          <w:szCs w:val="20"/>
        </w:rPr>
        <w:t xml:space="preserve">   </w:t>
      </w:r>
      <w:r w:rsidR="00F323A0" w:rsidRPr="00E06DCB">
        <w:rPr>
          <w:rFonts w:ascii="Arial" w:hAnsi="Arial" w:cs="Arial"/>
          <w:color w:val="000000"/>
          <w:sz w:val="20"/>
          <w:szCs w:val="20"/>
        </w:rPr>
        <w:t xml:space="preserve">Join us on LinkedIn: </w:t>
      </w:r>
      <w:hyperlink r:id="rId14" w:history="1">
        <w:r w:rsidR="00F323A0" w:rsidRPr="00E06DCB">
          <w:rPr>
            <w:rStyle w:val="Hyperlink"/>
            <w:rFonts w:ascii="Arial" w:hAnsi="Arial" w:cs="Arial"/>
            <w:sz w:val="20"/>
            <w:szCs w:val="20"/>
          </w:rPr>
          <w:t>Intec Online</w:t>
        </w:r>
      </w:hyperlink>
      <w:r w:rsidR="00782C7E" w:rsidRPr="00E06DCB">
        <w:rPr>
          <w:rFonts w:ascii="Arial" w:hAnsi="Arial" w:cs="Arial"/>
          <w:sz w:val="20"/>
          <w:szCs w:val="20"/>
        </w:rPr>
        <w:br/>
      </w:r>
    </w:p>
    <w:p w14:paraId="20120468" w14:textId="77777777" w:rsidR="00B1413E" w:rsidRPr="00E06DCB" w:rsidRDefault="00782C7E" w:rsidP="00943A9A">
      <w:pPr>
        <w:spacing w:after="0"/>
        <w:rPr>
          <w:rFonts w:ascii="Arial" w:hAnsi="Arial" w:cs="Arial"/>
          <w:b/>
          <w:sz w:val="20"/>
          <w:szCs w:val="20"/>
        </w:rPr>
      </w:pPr>
      <w:r w:rsidRPr="00E06DCB">
        <w:rPr>
          <w:rFonts w:ascii="Arial" w:hAnsi="Arial" w:cs="Arial"/>
          <w:bCs/>
          <w:color w:val="000000"/>
          <w:sz w:val="15"/>
          <w:szCs w:val="15"/>
        </w:rPr>
        <w:t>NOTE TO EDITORS:</w:t>
      </w:r>
      <w:r w:rsidRPr="00E06DCB">
        <w:rPr>
          <w:rFonts w:ascii="Arial" w:hAnsi="Arial" w:cs="Arial"/>
          <w:color w:val="000000"/>
          <w:sz w:val="15"/>
          <w:szCs w:val="15"/>
        </w:rPr>
        <w:t xml:space="preserve"> </w:t>
      </w:r>
      <w:r w:rsidR="007804D8" w:rsidRPr="00E06DCB">
        <w:rPr>
          <w:rFonts w:ascii="Arial" w:hAnsi="Arial" w:cs="Arial"/>
          <w:bCs/>
          <w:color w:val="000000"/>
          <w:sz w:val="15"/>
          <w:szCs w:val="15"/>
        </w:rPr>
        <w:t>The Intec brand names and products are the intellectual property and copyright of Intec Printing Solutions Limited. All other terms and product names may be trademarks or registered trademarks of their respective owners and are hereby acknowledged.</w:t>
      </w:r>
      <w:r w:rsidRPr="00E06DCB">
        <w:rPr>
          <w:rFonts w:ascii="Arial" w:hAnsi="Arial" w:cs="Arial"/>
          <w:bCs/>
          <w:color w:val="000000"/>
          <w:sz w:val="15"/>
          <w:szCs w:val="15"/>
        </w:rPr>
        <w:t xml:space="preserve">  </w:t>
      </w:r>
      <w:r w:rsidR="00A2022E" w:rsidRPr="00E06DCB">
        <w:rPr>
          <w:rFonts w:ascii="Arial" w:hAnsi="Arial" w:cs="Arial"/>
          <w:b/>
          <w:sz w:val="20"/>
          <w:szCs w:val="20"/>
        </w:rPr>
        <w:br/>
      </w:r>
    </w:p>
    <w:p w14:paraId="6E3FC160" w14:textId="31F42804" w:rsidR="007025AA" w:rsidRPr="00E06DCB" w:rsidRDefault="00782C7E" w:rsidP="00943A9A">
      <w:pPr>
        <w:spacing w:after="0"/>
        <w:rPr>
          <w:rFonts w:ascii="Arial" w:hAnsi="Arial" w:cs="Arial"/>
          <w:color w:val="000000"/>
          <w:sz w:val="15"/>
          <w:szCs w:val="15"/>
        </w:rPr>
      </w:pPr>
      <w:r w:rsidRPr="00E06DCB">
        <w:rPr>
          <w:rFonts w:ascii="Arial" w:hAnsi="Arial" w:cs="Arial"/>
          <w:b/>
          <w:sz w:val="20"/>
          <w:szCs w:val="20"/>
        </w:rPr>
        <w:t>Contact Information</w:t>
      </w:r>
      <w:r w:rsidR="003458A6" w:rsidRPr="00E06DCB">
        <w:rPr>
          <w:rFonts w:ascii="Arial" w:hAnsi="Arial" w:cs="Arial"/>
          <w:b/>
          <w:sz w:val="20"/>
          <w:szCs w:val="20"/>
        </w:rPr>
        <w:br/>
      </w:r>
      <w:r w:rsidR="00943A9A" w:rsidRPr="00E06DCB">
        <w:rPr>
          <w:rFonts w:ascii="Arial" w:hAnsi="Arial" w:cs="Arial"/>
          <w:i/>
          <w:sz w:val="20"/>
          <w:szCs w:val="20"/>
        </w:rPr>
        <w:t>Terri Winstanley</w:t>
      </w:r>
      <w:r w:rsidR="005A4ADB" w:rsidRPr="00E06DCB">
        <w:rPr>
          <w:rFonts w:ascii="Arial" w:hAnsi="Arial" w:cs="Arial"/>
          <w:i/>
          <w:sz w:val="20"/>
          <w:szCs w:val="20"/>
        </w:rPr>
        <w:t xml:space="preserve">, </w:t>
      </w:r>
      <w:r w:rsidRPr="00E06DCB">
        <w:rPr>
          <w:rFonts w:ascii="Arial" w:hAnsi="Arial" w:cs="Arial"/>
          <w:i/>
          <w:sz w:val="20"/>
          <w:szCs w:val="20"/>
        </w:rPr>
        <w:t>Intec Printing Solutions Ltd.</w:t>
      </w:r>
      <w:r w:rsidR="00A2022E" w:rsidRPr="00E06DCB">
        <w:rPr>
          <w:rFonts w:ascii="Arial" w:hAnsi="Arial" w:cs="Arial"/>
          <w:b/>
          <w:sz w:val="20"/>
          <w:szCs w:val="20"/>
        </w:rPr>
        <w:t xml:space="preserve"> </w:t>
      </w:r>
      <w:r w:rsidRPr="00E06DCB">
        <w:rPr>
          <w:rFonts w:ascii="Arial" w:hAnsi="Arial" w:cs="Arial"/>
          <w:i/>
          <w:sz w:val="20"/>
          <w:szCs w:val="20"/>
        </w:rPr>
        <w:t>P</w:t>
      </w:r>
      <w:r w:rsidR="007025AA" w:rsidRPr="00E06DCB">
        <w:rPr>
          <w:rFonts w:ascii="Arial" w:hAnsi="Arial" w:cs="Arial"/>
          <w:i/>
          <w:sz w:val="20"/>
          <w:szCs w:val="20"/>
        </w:rPr>
        <w:t>hone: +44 (0)1202 845960</w:t>
      </w:r>
      <w:r w:rsidR="003458A6" w:rsidRPr="00E06DCB">
        <w:rPr>
          <w:rFonts w:ascii="Arial" w:hAnsi="Arial" w:cs="Arial"/>
          <w:i/>
          <w:sz w:val="20"/>
          <w:szCs w:val="20"/>
        </w:rPr>
        <w:t xml:space="preserve">    </w:t>
      </w:r>
      <w:r w:rsidRPr="00E06DCB">
        <w:rPr>
          <w:rFonts w:ascii="Arial" w:hAnsi="Arial" w:cs="Arial"/>
          <w:i/>
          <w:sz w:val="20"/>
          <w:szCs w:val="20"/>
        </w:rPr>
        <w:t xml:space="preserve">Email: </w:t>
      </w:r>
      <w:hyperlink r:id="rId15" w:history="1">
        <w:r w:rsidR="007A2051" w:rsidRPr="00E06DCB">
          <w:rPr>
            <w:rStyle w:val="Hyperlink"/>
            <w:rFonts w:ascii="Arial" w:hAnsi="Arial" w:cs="Arial"/>
            <w:i/>
            <w:sz w:val="20"/>
            <w:szCs w:val="20"/>
          </w:rPr>
          <w:t>marketing@intecprinters.com</w:t>
        </w:r>
      </w:hyperlink>
      <w:r w:rsidR="00A2022E" w:rsidRPr="00E06DCB">
        <w:rPr>
          <w:rFonts w:ascii="Arial" w:hAnsi="Arial" w:cs="Arial"/>
          <w:b/>
          <w:sz w:val="20"/>
          <w:szCs w:val="20"/>
        </w:rPr>
        <w:br/>
      </w:r>
      <w:r w:rsidR="007025AA" w:rsidRPr="00E06DCB">
        <w:rPr>
          <w:rFonts w:ascii="Arial" w:hAnsi="Arial" w:cs="Arial"/>
          <w:b/>
          <w:sz w:val="20"/>
          <w:szCs w:val="20"/>
        </w:rPr>
        <w:t>ENDS</w:t>
      </w:r>
      <w:r w:rsidR="00A2022E" w:rsidRPr="00E06DCB">
        <w:rPr>
          <w:rFonts w:ascii="Arial" w:hAnsi="Arial" w:cs="Arial"/>
          <w:b/>
          <w:sz w:val="20"/>
          <w:szCs w:val="20"/>
        </w:rPr>
        <w:br/>
      </w:r>
      <w:r w:rsidR="004A369C" w:rsidRPr="00E06DCB">
        <w:rPr>
          <w:rFonts w:ascii="Arial" w:hAnsi="Arial" w:cs="Arial"/>
          <w:sz w:val="20"/>
          <w:szCs w:val="20"/>
        </w:rPr>
        <w:t>…………………………………………………………………………………………………………………………………………</w:t>
      </w:r>
    </w:p>
    <w:sectPr w:rsidR="007025AA" w:rsidRPr="00E06DCB" w:rsidSect="00F96C59">
      <w:footerReference w:type="even" r:id="rId16"/>
      <w:footerReference w:type="default" r:id="rId17"/>
      <w:pgSz w:w="11906" w:h="16838"/>
      <w:pgMar w:top="244" w:right="696" w:bottom="0" w:left="720" w:header="708" w:footer="708"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B65A38" w14:textId="77777777" w:rsidR="0015380C" w:rsidRDefault="0015380C" w:rsidP="007025AA">
      <w:pPr>
        <w:spacing w:after="0" w:line="240" w:lineRule="auto"/>
      </w:pPr>
      <w:r>
        <w:separator/>
      </w:r>
    </w:p>
  </w:endnote>
  <w:endnote w:type="continuationSeparator" w:id="0">
    <w:p w14:paraId="05C8A85B" w14:textId="77777777" w:rsidR="0015380C" w:rsidRDefault="0015380C" w:rsidP="00702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55Roman">
    <w:altName w:val="Cambria Math"/>
    <w:panose1 w:val="020B0500000000000000"/>
    <w:charset w:val="00"/>
    <w:family w:val="swiss"/>
    <w:pitch w:val="variable"/>
    <w:sig w:usb0="00000003" w:usb1="00000000" w:usb2="00000000" w:usb3="00000000" w:csb0="00000001" w:csb1="00000000"/>
  </w:font>
  <w:font w:name="HelveticaNeue LT 45 Light">
    <w:panose1 w:val="020B0404020002020204"/>
    <w:charset w:val="00"/>
    <w:family w:val="swiss"/>
    <w:pitch w:val="variable"/>
    <w:sig w:usb0="80000027"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40D91" w14:textId="77777777" w:rsidR="007025AA" w:rsidRDefault="007025AA" w:rsidP="00DA332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D93F47" w14:textId="77777777" w:rsidR="007025AA" w:rsidRDefault="007025AA" w:rsidP="007025A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64649" w14:textId="77777777" w:rsidR="007025AA" w:rsidRDefault="007025AA" w:rsidP="00DA332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C4EDD">
      <w:rPr>
        <w:rStyle w:val="PageNumber"/>
        <w:noProof/>
      </w:rPr>
      <w:t>2</w:t>
    </w:r>
    <w:r>
      <w:rPr>
        <w:rStyle w:val="PageNumber"/>
      </w:rPr>
      <w:fldChar w:fldCharType="end"/>
    </w:r>
  </w:p>
  <w:p w14:paraId="4D2358A7" w14:textId="77777777" w:rsidR="007025AA" w:rsidRDefault="007025AA" w:rsidP="007025A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E44E5A" w14:textId="77777777" w:rsidR="0015380C" w:rsidRDefault="0015380C" w:rsidP="007025AA">
      <w:pPr>
        <w:spacing w:after="0" w:line="240" w:lineRule="auto"/>
      </w:pPr>
      <w:r>
        <w:separator/>
      </w:r>
    </w:p>
  </w:footnote>
  <w:footnote w:type="continuationSeparator" w:id="0">
    <w:p w14:paraId="0E841BF8" w14:textId="77777777" w:rsidR="0015380C" w:rsidRDefault="0015380C" w:rsidP="007025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c Logo" style="width:165pt;height:56.25pt;visibility:visible;mso-wrap-style:square" o:bullet="t">
        <v:imagedata r:id="rId1" o:title="Intec Logo"/>
        <o:lock v:ext="edit" aspectratio="f"/>
      </v:shape>
    </w:pict>
  </w:numPicBullet>
  <w:abstractNum w:abstractNumId="0" w15:restartNumberingAfterBreak="0">
    <w:nsid w:val="46072B02"/>
    <w:multiLevelType w:val="hybridMultilevel"/>
    <w:tmpl w:val="70886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8710773"/>
    <w:multiLevelType w:val="multilevel"/>
    <w:tmpl w:val="F95CC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3414BB"/>
    <w:multiLevelType w:val="hybridMultilevel"/>
    <w:tmpl w:val="DA14C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0FF"/>
    <w:rsid w:val="00002429"/>
    <w:rsid w:val="00004613"/>
    <w:rsid w:val="0000576E"/>
    <w:rsid w:val="00015B53"/>
    <w:rsid w:val="000240FF"/>
    <w:rsid w:val="00024A83"/>
    <w:rsid w:val="00045544"/>
    <w:rsid w:val="00060B97"/>
    <w:rsid w:val="000A2B42"/>
    <w:rsid w:val="000B2486"/>
    <w:rsid w:val="000B2D41"/>
    <w:rsid w:val="000B6C8D"/>
    <w:rsid w:val="000D3A8C"/>
    <w:rsid w:val="000E170A"/>
    <w:rsid w:val="0011045A"/>
    <w:rsid w:val="00112276"/>
    <w:rsid w:val="0011238E"/>
    <w:rsid w:val="00116DD0"/>
    <w:rsid w:val="00133A41"/>
    <w:rsid w:val="0014458B"/>
    <w:rsid w:val="0015380C"/>
    <w:rsid w:val="00177843"/>
    <w:rsid w:val="00181456"/>
    <w:rsid w:val="00196247"/>
    <w:rsid w:val="00197F8B"/>
    <w:rsid w:val="001A1D09"/>
    <w:rsid w:val="001B1C33"/>
    <w:rsid w:val="001B1D18"/>
    <w:rsid w:val="001B2843"/>
    <w:rsid w:val="001B67CF"/>
    <w:rsid w:val="001E3C2B"/>
    <w:rsid w:val="001E3DC7"/>
    <w:rsid w:val="001E7951"/>
    <w:rsid w:val="001F193F"/>
    <w:rsid w:val="002112F4"/>
    <w:rsid w:val="00217E86"/>
    <w:rsid w:val="00220CA8"/>
    <w:rsid w:val="002455D4"/>
    <w:rsid w:val="00245609"/>
    <w:rsid w:val="002473D7"/>
    <w:rsid w:val="00261B6E"/>
    <w:rsid w:val="00262C9B"/>
    <w:rsid w:val="002645B5"/>
    <w:rsid w:val="002717D5"/>
    <w:rsid w:val="002800DC"/>
    <w:rsid w:val="0028553A"/>
    <w:rsid w:val="0028654A"/>
    <w:rsid w:val="00292B5B"/>
    <w:rsid w:val="002B0756"/>
    <w:rsid w:val="002B107E"/>
    <w:rsid w:val="002C6354"/>
    <w:rsid w:val="002C7125"/>
    <w:rsid w:val="002D30DD"/>
    <w:rsid w:val="002F32D8"/>
    <w:rsid w:val="003053B5"/>
    <w:rsid w:val="0031061F"/>
    <w:rsid w:val="0031208B"/>
    <w:rsid w:val="00315A59"/>
    <w:rsid w:val="0032403A"/>
    <w:rsid w:val="0032565D"/>
    <w:rsid w:val="00332F57"/>
    <w:rsid w:val="00336DEF"/>
    <w:rsid w:val="003458A6"/>
    <w:rsid w:val="003631CB"/>
    <w:rsid w:val="00374F8B"/>
    <w:rsid w:val="0038295C"/>
    <w:rsid w:val="00383F3C"/>
    <w:rsid w:val="00384D7A"/>
    <w:rsid w:val="003A02CD"/>
    <w:rsid w:val="003A733A"/>
    <w:rsid w:val="003A7457"/>
    <w:rsid w:val="003B31AB"/>
    <w:rsid w:val="003D7BB0"/>
    <w:rsid w:val="003E0DDE"/>
    <w:rsid w:val="003E0E61"/>
    <w:rsid w:val="003F0AAF"/>
    <w:rsid w:val="0045493E"/>
    <w:rsid w:val="0045746B"/>
    <w:rsid w:val="00460473"/>
    <w:rsid w:val="004757D0"/>
    <w:rsid w:val="00481876"/>
    <w:rsid w:val="00484563"/>
    <w:rsid w:val="00484802"/>
    <w:rsid w:val="004A0B8E"/>
    <w:rsid w:val="004A369C"/>
    <w:rsid w:val="004C4801"/>
    <w:rsid w:val="004E1B47"/>
    <w:rsid w:val="004E3270"/>
    <w:rsid w:val="0051177C"/>
    <w:rsid w:val="00514815"/>
    <w:rsid w:val="005248AA"/>
    <w:rsid w:val="005435E1"/>
    <w:rsid w:val="00556699"/>
    <w:rsid w:val="0055684D"/>
    <w:rsid w:val="00557843"/>
    <w:rsid w:val="005670F5"/>
    <w:rsid w:val="005854EC"/>
    <w:rsid w:val="0059118E"/>
    <w:rsid w:val="00593043"/>
    <w:rsid w:val="00594BDB"/>
    <w:rsid w:val="005A3F64"/>
    <w:rsid w:val="005A4ADB"/>
    <w:rsid w:val="005A6EC3"/>
    <w:rsid w:val="005C54C0"/>
    <w:rsid w:val="005D4B37"/>
    <w:rsid w:val="005F6694"/>
    <w:rsid w:val="0060550E"/>
    <w:rsid w:val="006241D1"/>
    <w:rsid w:val="006248F4"/>
    <w:rsid w:val="006276CE"/>
    <w:rsid w:val="00633620"/>
    <w:rsid w:val="0063768B"/>
    <w:rsid w:val="00640325"/>
    <w:rsid w:val="00677A77"/>
    <w:rsid w:val="0068683B"/>
    <w:rsid w:val="006907B8"/>
    <w:rsid w:val="006A4DCD"/>
    <w:rsid w:val="006B1D4A"/>
    <w:rsid w:val="006B266B"/>
    <w:rsid w:val="006C6B4E"/>
    <w:rsid w:val="006E1278"/>
    <w:rsid w:val="00701554"/>
    <w:rsid w:val="007025AA"/>
    <w:rsid w:val="00702F8E"/>
    <w:rsid w:val="00705422"/>
    <w:rsid w:val="007101D9"/>
    <w:rsid w:val="0071140C"/>
    <w:rsid w:val="00714FF9"/>
    <w:rsid w:val="007169F5"/>
    <w:rsid w:val="007220B5"/>
    <w:rsid w:val="00722266"/>
    <w:rsid w:val="007237C7"/>
    <w:rsid w:val="00740D79"/>
    <w:rsid w:val="00747735"/>
    <w:rsid w:val="00750480"/>
    <w:rsid w:val="00755A46"/>
    <w:rsid w:val="00756AF5"/>
    <w:rsid w:val="007804D8"/>
    <w:rsid w:val="00782C7E"/>
    <w:rsid w:val="00795FC9"/>
    <w:rsid w:val="007A2051"/>
    <w:rsid w:val="007B15EC"/>
    <w:rsid w:val="007B45D1"/>
    <w:rsid w:val="007C614A"/>
    <w:rsid w:val="007D7FB4"/>
    <w:rsid w:val="00800C53"/>
    <w:rsid w:val="00811367"/>
    <w:rsid w:val="00816E59"/>
    <w:rsid w:val="008200DC"/>
    <w:rsid w:val="00821762"/>
    <w:rsid w:val="0083037E"/>
    <w:rsid w:val="008355DD"/>
    <w:rsid w:val="00836EEC"/>
    <w:rsid w:val="00842CA7"/>
    <w:rsid w:val="00854CC1"/>
    <w:rsid w:val="00876A39"/>
    <w:rsid w:val="00890033"/>
    <w:rsid w:val="0089241E"/>
    <w:rsid w:val="00894CBE"/>
    <w:rsid w:val="00895B1F"/>
    <w:rsid w:val="00896191"/>
    <w:rsid w:val="008E33CE"/>
    <w:rsid w:val="008E45E5"/>
    <w:rsid w:val="009322B5"/>
    <w:rsid w:val="00943A9A"/>
    <w:rsid w:val="00954D05"/>
    <w:rsid w:val="00960B29"/>
    <w:rsid w:val="00976F5B"/>
    <w:rsid w:val="00982575"/>
    <w:rsid w:val="009968AF"/>
    <w:rsid w:val="009A75FF"/>
    <w:rsid w:val="009B1084"/>
    <w:rsid w:val="009B1BBA"/>
    <w:rsid w:val="009B772C"/>
    <w:rsid w:val="009B7A10"/>
    <w:rsid w:val="009B7D9E"/>
    <w:rsid w:val="009D3564"/>
    <w:rsid w:val="009E2299"/>
    <w:rsid w:val="009F643A"/>
    <w:rsid w:val="00A02052"/>
    <w:rsid w:val="00A04DF1"/>
    <w:rsid w:val="00A13939"/>
    <w:rsid w:val="00A2022E"/>
    <w:rsid w:val="00A327AC"/>
    <w:rsid w:val="00A4290B"/>
    <w:rsid w:val="00A5250A"/>
    <w:rsid w:val="00A61D01"/>
    <w:rsid w:val="00A73C92"/>
    <w:rsid w:val="00A75BF5"/>
    <w:rsid w:val="00A87842"/>
    <w:rsid w:val="00A90D44"/>
    <w:rsid w:val="00A94EAA"/>
    <w:rsid w:val="00AA7ADA"/>
    <w:rsid w:val="00AB3DAC"/>
    <w:rsid w:val="00AB6EB0"/>
    <w:rsid w:val="00AC625E"/>
    <w:rsid w:val="00AC672F"/>
    <w:rsid w:val="00AD0364"/>
    <w:rsid w:val="00AE5BD9"/>
    <w:rsid w:val="00B0135F"/>
    <w:rsid w:val="00B05B21"/>
    <w:rsid w:val="00B1413E"/>
    <w:rsid w:val="00B324C1"/>
    <w:rsid w:val="00B419FE"/>
    <w:rsid w:val="00B565AA"/>
    <w:rsid w:val="00B81342"/>
    <w:rsid w:val="00B82041"/>
    <w:rsid w:val="00B905FC"/>
    <w:rsid w:val="00BA4165"/>
    <w:rsid w:val="00BA65C9"/>
    <w:rsid w:val="00BA784E"/>
    <w:rsid w:val="00BC0C9F"/>
    <w:rsid w:val="00BC3353"/>
    <w:rsid w:val="00BD7F5E"/>
    <w:rsid w:val="00BE7CF1"/>
    <w:rsid w:val="00BF479F"/>
    <w:rsid w:val="00C05083"/>
    <w:rsid w:val="00C23F44"/>
    <w:rsid w:val="00C258B9"/>
    <w:rsid w:val="00C2650E"/>
    <w:rsid w:val="00C41262"/>
    <w:rsid w:val="00C505E9"/>
    <w:rsid w:val="00C64BB5"/>
    <w:rsid w:val="00C65219"/>
    <w:rsid w:val="00C71EFA"/>
    <w:rsid w:val="00C835E8"/>
    <w:rsid w:val="00C91850"/>
    <w:rsid w:val="00CB3A30"/>
    <w:rsid w:val="00CD3CD2"/>
    <w:rsid w:val="00CF07EE"/>
    <w:rsid w:val="00CF61BD"/>
    <w:rsid w:val="00D0501A"/>
    <w:rsid w:val="00D13AEC"/>
    <w:rsid w:val="00D3231F"/>
    <w:rsid w:val="00D33A28"/>
    <w:rsid w:val="00D35BDD"/>
    <w:rsid w:val="00D62AFA"/>
    <w:rsid w:val="00D8135B"/>
    <w:rsid w:val="00D84EC9"/>
    <w:rsid w:val="00DA3320"/>
    <w:rsid w:val="00DC4EDD"/>
    <w:rsid w:val="00DD7577"/>
    <w:rsid w:val="00DE2072"/>
    <w:rsid w:val="00DF3915"/>
    <w:rsid w:val="00DF46C5"/>
    <w:rsid w:val="00DF66F9"/>
    <w:rsid w:val="00E06DCB"/>
    <w:rsid w:val="00E10479"/>
    <w:rsid w:val="00E324AA"/>
    <w:rsid w:val="00E5139B"/>
    <w:rsid w:val="00E65606"/>
    <w:rsid w:val="00E70D22"/>
    <w:rsid w:val="00E80F68"/>
    <w:rsid w:val="00E819EF"/>
    <w:rsid w:val="00E95691"/>
    <w:rsid w:val="00E963B4"/>
    <w:rsid w:val="00EA2A24"/>
    <w:rsid w:val="00EC1A50"/>
    <w:rsid w:val="00ED0D3B"/>
    <w:rsid w:val="00ED1D95"/>
    <w:rsid w:val="00ED7AFB"/>
    <w:rsid w:val="00EE0AF6"/>
    <w:rsid w:val="00EE37EB"/>
    <w:rsid w:val="00F0040C"/>
    <w:rsid w:val="00F00B71"/>
    <w:rsid w:val="00F0723B"/>
    <w:rsid w:val="00F13C2D"/>
    <w:rsid w:val="00F26A39"/>
    <w:rsid w:val="00F2728B"/>
    <w:rsid w:val="00F323A0"/>
    <w:rsid w:val="00F33EF7"/>
    <w:rsid w:val="00F52741"/>
    <w:rsid w:val="00F55159"/>
    <w:rsid w:val="00F62554"/>
    <w:rsid w:val="00F752F9"/>
    <w:rsid w:val="00F80A45"/>
    <w:rsid w:val="00F82DFE"/>
    <w:rsid w:val="00F850E2"/>
    <w:rsid w:val="00F94CAC"/>
    <w:rsid w:val="00F96C59"/>
    <w:rsid w:val="00FB3CE0"/>
    <w:rsid w:val="00FC2385"/>
    <w:rsid w:val="00FF43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EA58E40"/>
  <w15:chartTrackingRefBased/>
  <w15:docId w15:val="{04FBB5E3-2EE3-E644-B3A6-2DDA0A8AD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40F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240FF"/>
    <w:rPr>
      <w:rFonts w:ascii="Tahoma" w:hAnsi="Tahoma" w:cs="Tahoma"/>
      <w:sz w:val="16"/>
      <w:szCs w:val="16"/>
    </w:rPr>
  </w:style>
  <w:style w:type="character" w:styleId="Hyperlink">
    <w:name w:val="Hyperlink"/>
    <w:uiPriority w:val="99"/>
    <w:unhideWhenUsed/>
    <w:rsid w:val="00782C7E"/>
    <w:rPr>
      <w:rFonts w:ascii="Times New Roman" w:hAnsi="Times New Roman" w:cs="Times New Roman" w:hint="default"/>
      <w:strike w:val="0"/>
      <w:dstrike w:val="0"/>
      <w:color w:val="990066"/>
      <w:u w:val="none"/>
      <w:effect w:val="none"/>
    </w:rPr>
  </w:style>
  <w:style w:type="paragraph" w:styleId="BodyText">
    <w:name w:val="Body Text"/>
    <w:basedOn w:val="Normal"/>
    <w:link w:val="BodyTextChar"/>
    <w:uiPriority w:val="99"/>
    <w:semiHidden/>
    <w:unhideWhenUsed/>
    <w:rsid w:val="00782C7E"/>
    <w:pPr>
      <w:autoSpaceDE w:val="0"/>
      <w:autoSpaceDN w:val="0"/>
      <w:adjustRightInd w:val="0"/>
      <w:spacing w:after="0" w:line="240" w:lineRule="auto"/>
    </w:pPr>
    <w:rPr>
      <w:rFonts w:ascii="Arial" w:eastAsia="Times New Roman" w:hAnsi="Arial"/>
      <w:b/>
      <w:sz w:val="28"/>
      <w:szCs w:val="20"/>
      <w:lang w:val="en-US"/>
    </w:rPr>
  </w:style>
  <w:style w:type="character" w:customStyle="1" w:styleId="BodyTextChar">
    <w:name w:val="Body Text Char"/>
    <w:link w:val="BodyText"/>
    <w:uiPriority w:val="99"/>
    <w:semiHidden/>
    <w:rsid w:val="00782C7E"/>
    <w:rPr>
      <w:rFonts w:ascii="Arial" w:eastAsia="Times New Roman" w:hAnsi="Arial"/>
      <w:b/>
      <w:sz w:val="28"/>
      <w:lang w:val="en-US" w:eastAsia="en-US"/>
    </w:rPr>
  </w:style>
  <w:style w:type="character" w:styleId="FollowedHyperlink">
    <w:name w:val="FollowedHyperlink"/>
    <w:uiPriority w:val="99"/>
    <w:semiHidden/>
    <w:unhideWhenUsed/>
    <w:rsid w:val="00F80A45"/>
    <w:rPr>
      <w:color w:val="800080"/>
      <w:u w:val="single"/>
    </w:rPr>
  </w:style>
  <w:style w:type="paragraph" w:styleId="NormalWeb">
    <w:name w:val="Normal (Web)"/>
    <w:basedOn w:val="Normal"/>
    <w:uiPriority w:val="99"/>
    <w:unhideWhenUsed/>
    <w:rsid w:val="00245609"/>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uiPriority w:val="22"/>
    <w:qFormat/>
    <w:rsid w:val="00245609"/>
    <w:rPr>
      <w:b/>
      <w:bCs/>
    </w:rPr>
  </w:style>
  <w:style w:type="character" w:customStyle="1" w:styleId="apple-converted-space">
    <w:name w:val="apple-converted-space"/>
    <w:rsid w:val="00245609"/>
  </w:style>
  <w:style w:type="paragraph" w:customStyle="1" w:styleId="Default">
    <w:name w:val="Default"/>
    <w:rsid w:val="00890033"/>
    <w:pPr>
      <w:autoSpaceDE w:val="0"/>
      <w:autoSpaceDN w:val="0"/>
      <w:adjustRightInd w:val="0"/>
    </w:pPr>
    <w:rPr>
      <w:rFonts w:ascii="Helvetica55Roman" w:hAnsi="Helvetica55Roman" w:cs="Helvetica55Roman"/>
      <w:color w:val="000000"/>
      <w:sz w:val="24"/>
      <w:szCs w:val="24"/>
      <w:lang w:eastAsia="en-GB"/>
    </w:rPr>
  </w:style>
  <w:style w:type="paragraph" w:customStyle="1" w:styleId="Pa3">
    <w:name w:val="Pa3"/>
    <w:basedOn w:val="Default"/>
    <w:next w:val="Default"/>
    <w:uiPriority w:val="99"/>
    <w:rsid w:val="00890033"/>
    <w:pPr>
      <w:spacing w:line="181" w:lineRule="atLeast"/>
    </w:pPr>
    <w:rPr>
      <w:rFonts w:cs="Times New Roman"/>
      <w:color w:val="auto"/>
    </w:rPr>
  </w:style>
  <w:style w:type="character" w:customStyle="1" w:styleId="A12">
    <w:name w:val="A12"/>
    <w:uiPriority w:val="99"/>
    <w:rsid w:val="00AB3DAC"/>
    <w:rPr>
      <w:rFonts w:cs="HelveticaNeue LT 45 Light"/>
      <w:color w:val="6E6E6D"/>
      <w:sz w:val="18"/>
      <w:szCs w:val="18"/>
    </w:rPr>
  </w:style>
  <w:style w:type="paragraph" w:styleId="Header">
    <w:name w:val="header"/>
    <w:basedOn w:val="Normal"/>
    <w:link w:val="HeaderChar"/>
    <w:uiPriority w:val="99"/>
    <w:unhideWhenUsed/>
    <w:rsid w:val="007025AA"/>
    <w:pPr>
      <w:tabs>
        <w:tab w:val="center" w:pos="4513"/>
        <w:tab w:val="right" w:pos="9026"/>
      </w:tabs>
    </w:pPr>
  </w:style>
  <w:style w:type="character" w:customStyle="1" w:styleId="HeaderChar">
    <w:name w:val="Header Char"/>
    <w:link w:val="Header"/>
    <w:uiPriority w:val="99"/>
    <w:rsid w:val="007025AA"/>
    <w:rPr>
      <w:sz w:val="22"/>
      <w:szCs w:val="22"/>
      <w:lang w:eastAsia="en-US"/>
    </w:rPr>
  </w:style>
  <w:style w:type="paragraph" w:styleId="Footer">
    <w:name w:val="footer"/>
    <w:basedOn w:val="Normal"/>
    <w:link w:val="FooterChar"/>
    <w:uiPriority w:val="99"/>
    <w:unhideWhenUsed/>
    <w:rsid w:val="007025AA"/>
    <w:pPr>
      <w:tabs>
        <w:tab w:val="center" w:pos="4513"/>
        <w:tab w:val="right" w:pos="9026"/>
      </w:tabs>
    </w:pPr>
  </w:style>
  <w:style w:type="character" w:customStyle="1" w:styleId="FooterChar">
    <w:name w:val="Footer Char"/>
    <w:link w:val="Footer"/>
    <w:uiPriority w:val="99"/>
    <w:rsid w:val="007025AA"/>
    <w:rPr>
      <w:sz w:val="22"/>
      <w:szCs w:val="22"/>
      <w:lang w:eastAsia="en-US"/>
    </w:rPr>
  </w:style>
  <w:style w:type="character" w:styleId="PageNumber">
    <w:name w:val="page number"/>
    <w:uiPriority w:val="99"/>
    <w:semiHidden/>
    <w:unhideWhenUsed/>
    <w:rsid w:val="007025AA"/>
  </w:style>
  <w:style w:type="character" w:customStyle="1" w:styleId="UnresolvedMention1">
    <w:name w:val="Unresolved Mention1"/>
    <w:basedOn w:val="DefaultParagraphFont"/>
    <w:uiPriority w:val="47"/>
    <w:rsid w:val="005670F5"/>
    <w:rPr>
      <w:color w:val="605E5C"/>
      <w:shd w:val="clear" w:color="auto" w:fill="E1DFDD"/>
    </w:rPr>
  </w:style>
  <w:style w:type="paragraph" w:styleId="ListParagraph">
    <w:name w:val="List Paragraph"/>
    <w:basedOn w:val="Normal"/>
    <w:uiPriority w:val="72"/>
    <w:qFormat/>
    <w:rsid w:val="003E0DDE"/>
    <w:pPr>
      <w:ind w:left="720"/>
      <w:contextualSpacing/>
    </w:pPr>
  </w:style>
  <w:style w:type="paragraph" w:customStyle="1" w:styleId="SPACEAFTER2MAINTEXT">
    <w:name w:val="SPACE_AFTER_2 (MAIN_TEXT)"/>
    <w:basedOn w:val="Normal"/>
    <w:uiPriority w:val="99"/>
    <w:rsid w:val="00E65606"/>
    <w:pPr>
      <w:tabs>
        <w:tab w:val="left" w:pos="198"/>
      </w:tabs>
      <w:suppressAutoHyphens/>
      <w:autoSpaceDE w:val="0"/>
      <w:autoSpaceDN w:val="0"/>
      <w:adjustRightInd w:val="0"/>
      <w:spacing w:after="113" w:line="288" w:lineRule="auto"/>
      <w:textAlignment w:val="center"/>
    </w:pPr>
    <w:rPr>
      <w:rFonts w:ascii="Helvetica55Roman" w:hAnsi="Helvetica55Roman" w:cs="Helvetica55Roman"/>
      <w:color w:val="000000"/>
      <w:sz w:val="20"/>
      <w:szCs w:val="20"/>
      <w:lang w:val="en-US"/>
    </w:rPr>
  </w:style>
  <w:style w:type="character" w:customStyle="1" w:styleId="UnresolvedMention">
    <w:name w:val="Unresolved Mention"/>
    <w:basedOn w:val="DefaultParagraphFont"/>
    <w:uiPriority w:val="99"/>
    <w:semiHidden/>
    <w:unhideWhenUsed/>
    <w:rsid w:val="00FB3CE0"/>
    <w:rPr>
      <w:color w:val="605E5C"/>
      <w:shd w:val="clear" w:color="auto" w:fill="E1DFDD"/>
    </w:rPr>
  </w:style>
  <w:style w:type="paragraph" w:customStyle="1" w:styleId="NoParagraphStyle">
    <w:name w:val="[No Paragraph Style]"/>
    <w:rsid w:val="005A3F64"/>
    <w:pPr>
      <w:autoSpaceDE w:val="0"/>
      <w:autoSpaceDN w:val="0"/>
      <w:adjustRightInd w:val="0"/>
      <w:spacing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13803">
      <w:bodyDiv w:val="1"/>
      <w:marLeft w:val="0"/>
      <w:marRight w:val="0"/>
      <w:marTop w:val="0"/>
      <w:marBottom w:val="0"/>
      <w:divBdr>
        <w:top w:val="none" w:sz="0" w:space="0" w:color="auto"/>
        <w:left w:val="none" w:sz="0" w:space="0" w:color="auto"/>
        <w:bottom w:val="none" w:sz="0" w:space="0" w:color="auto"/>
        <w:right w:val="none" w:sz="0" w:space="0" w:color="auto"/>
      </w:divBdr>
    </w:div>
    <w:div w:id="180046714">
      <w:bodyDiv w:val="1"/>
      <w:marLeft w:val="0"/>
      <w:marRight w:val="0"/>
      <w:marTop w:val="0"/>
      <w:marBottom w:val="0"/>
      <w:divBdr>
        <w:top w:val="none" w:sz="0" w:space="0" w:color="auto"/>
        <w:left w:val="none" w:sz="0" w:space="0" w:color="auto"/>
        <w:bottom w:val="none" w:sz="0" w:space="0" w:color="auto"/>
        <w:right w:val="none" w:sz="0" w:space="0" w:color="auto"/>
      </w:divBdr>
    </w:div>
    <w:div w:id="180095995">
      <w:bodyDiv w:val="1"/>
      <w:marLeft w:val="0"/>
      <w:marRight w:val="0"/>
      <w:marTop w:val="0"/>
      <w:marBottom w:val="0"/>
      <w:divBdr>
        <w:top w:val="none" w:sz="0" w:space="0" w:color="auto"/>
        <w:left w:val="none" w:sz="0" w:space="0" w:color="auto"/>
        <w:bottom w:val="none" w:sz="0" w:space="0" w:color="auto"/>
        <w:right w:val="none" w:sz="0" w:space="0" w:color="auto"/>
      </w:divBdr>
    </w:div>
    <w:div w:id="189488506">
      <w:bodyDiv w:val="1"/>
      <w:marLeft w:val="0"/>
      <w:marRight w:val="0"/>
      <w:marTop w:val="0"/>
      <w:marBottom w:val="0"/>
      <w:divBdr>
        <w:top w:val="none" w:sz="0" w:space="0" w:color="auto"/>
        <w:left w:val="none" w:sz="0" w:space="0" w:color="auto"/>
        <w:bottom w:val="none" w:sz="0" w:space="0" w:color="auto"/>
        <w:right w:val="none" w:sz="0" w:space="0" w:color="auto"/>
      </w:divBdr>
    </w:div>
    <w:div w:id="259336533">
      <w:bodyDiv w:val="1"/>
      <w:marLeft w:val="0"/>
      <w:marRight w:val="0"/>
      <w:marTop w:val="0"/>
      <w:marBottom w:val="0"/>
      <w:divBdr>
        <w:top w:val="none" w:sz="0" w:space="0" w:color="auto"/>
        <w:left w:val="none" w:sz="0" w:space="0" w:color="auto"/>
        <w:bottom w:val="none" w:sz="0" w:space="0" w:color="auto"/>
        <w:right w:val="none" w:sz="0" w:space="0" w:color="auto"/>
      </w:divBdr>
    </w:div>
    <w:div w:id="300623016">
      <w:bodyDiv w:val="1"/>
      <w:marLeft w:val="0"/>
      <w:marRight w:val="0"/>
      <w:marTop w:val="0"/>
      <w:marBottom w:val="0"/>
      <w:divBdr>
        <w:top w:val="none" w:sz="0" w:space="0" w:color="auto"/>
        <w:left w:val="none" w:sz="0" w:space="0" w:color="auto"/>
        <w:bottom w:val="none" w:sz="0" w:space="0" w:color="auto"/>
        <w:right w:val="none" w:sz="0" w:space="0" w:color="auto"/>
      </w:divBdr>
    </w:div>
    <w:div w:id="347030447">
      <w:bodyDiv w:val="1"/>
      <w:marLeft w:val="0"/>
      <w:marRight w:val="0"/>
      <w:marTop w:val="0"/>
      <w:marBottom w:val="0"/>
      <w:divBdr>
        <w:top w:val="none" w:sz="0" w:space="0" w:color="auto"/>
        <w:left w:val="none" w:sz="0" w:space="0" w:color="auto"/>
        <w:bottom w:val="none" w:sz="0" w:space="0" w:color="auto"/>
        <w:right w:val="none" w:sz="0" w:space="0" w:color="auto"/>
      </w:divBdr>
    </w:div>
    <w:div w:id="357002447">
      <w:bodyDiv w:val="1"/>
      <w:marLeft w:val="0"/>
      <w:marRight w:val="0"/>
      <w:marTop w:val="0"/>
      <w:marBottom w:val="0"/>
      <w:divBdr>
        <w:top w:val="none" w:sz="0" w:space="0" w:color="auto"/>
        <w:left w:val="none" w:sz="0" w:space="0" w:color="auto"/>
        <w:bottom w:val="none" w:sz="0" w:space="0" w:color="auto"/>
        <w:right w:val="none" w:sz="0" w:space="0" w:color="auto"/>
      </w:divBdr>
    </w:div>
    <w:div w:id="452555478">
      <w:bodyDiv w:val="1"/>
      <w:marLeft w:val="0"/>
      <w:marRight w:val="0"/>
      <w:marTop w:val="0"/>
      <w:marBottom w:val="0"/>
      <w:divBdr>
        <w:top w:val="none" w:sz="0" w:space="0" w:color="auto"/>
        <w:left w:val="none" w:sz="0" w:space="0" w:color="auto"/>
        <w:bottom w:val="none" w:sz="0" w:space="0" w:color="auto"/>
        <w:right w:val="none" w:sz="0" w:space="0" w:color="auto"/>
      </w:divBdr>
    </w:div>
    <w:div w:id="495266978">
      <w:bodyDiv w:val="1"/>
      <w:marLeft w:val="0"/>
      <w:marRight w:val="0"/>
      <w:marTop w:val="0"/>
      <w:marBottom w:val="0"/>
      <w:divBdr>
        <w:top w:val="none" w:sz="0" w:space="0" w:color="auto"/>
        <w:left w:val="none" w:sz="0" w:space="0" w:color="auto"/>
        <w:bottom w:val="none" w:sz="0" w:space="0" w:color="auto"/>
        <w:right w:val="none" w:sz="0" w:space="0" w:color="auto"/>
      </w:divBdr>
    </w:div>
    <w:div w:id="821625044">
      <w:bodyDiv w:val="1"/>
      <w:marLeft w:val="0"/>
      <w:marRight w:val="0"/>
      <w:marTop w:val="0"/>
      <w:marBottom w:val="0"/>
      <w:divBdr>
        <w:top w:val="none" w:sz="0" w:space="0" w:color="auto"/>
        <w:left w:val="none" w:sz="0" w:space="0" w:color="auto"/>
        <w:bottom w:val="none" w:sz="0" w:space="0" w:color="auto"/>
        <w:right w:val="none" w:sz="0" w:space="0" w:color="auto"/>
      </w:divBdr>
    </w:div>
    <w:div w:id="1048802577">
      <w:bodyDiv w:val="1"/>
      <w:marLeft w:val="0"/>
      <w:marRight w:val="0"/>
      <w:marTop w:val="0"/>
      <w:marBottom w:val="0"/>
      <w:divBdr>
        <w:top w:val="none" w:sz="0" w:space="0" w:color="auto"/>
        <w:left w:val="none" w:sz="0" w:space="0" w:color="auto"/>
        <w:bottom w:val="none" w:sz="0" w:space="0" w:color="auto"/>
        <w:right w:val="none" w:sz="0" w:space="0" w:color="auto"/>
      </w:divBdr>
    </w:div>
    <w:div w:id="1108308362">
      <w:bodyDiv w:val="1"/>
      <w:marLeft w:val="0"/>
      <w:marRight w:val="0"/>
      <w:marTop w:val="0"/>
      <w:marBottom w:val="0"/>
      <w:divBdr>
        <w:top w:val="none" w:sz="0" w:space="0" w:color="auto"/>
        <w:left w:val="none" w:sz="0" w:space="0" w:color="auto"/>
        <w:bottom w:val="none" w:sz="0" w:space="0" w:color="auto"/>
        <w:right w:val="none" w:sz="0" w:space="0" w:color="auto"/>
      </w:divBdr>
    </w:div>
    <w:div w:id="1213542934">
      <w:bodyDiv w:val="1"/>
      <w:marLeft w:val="0"/>
      <w:marRight w:val="0"/>
      <w:marTop w:val="0"/>
      <w:marBottom w:val="0"/>
      <w:divBdr>
        <w:top w:val="none" w:sz="0" w:space="0" w:color="auto"/>
        <w:left w:val="none" w:sz="0" w:space="0" w:color="auto"/>
        <w:bottom w:val="none" w:sz="0" w:space="0" w:color="auto"/>
        <w:right w:val="none" w:sz="0" w:space="0" w:color="auto"/>
      </w:divBdr>
    </w:div>
    <w:div w:id="1257440289">
      <w:bodyDiv w:val="1"/>
      <w:marLeft w:val="0"/>
      <w:marRight w:val="0"/>
      <w:marTop w:val="0"/>
      <w:marBottom w:val="0"/>
      <w:divBdr>
        <w:top w:val="none" w:sz="0" w:space="0" w:color="auto"/>
        <w:left w:val="none" w:sz="0" w:space="0" w:color="auto"/>
        <w:bottom w:val="none" w:sz="0" w:space="0" w:color="auto"/>
        <w:right w:val="none" w:sz="0" w:space="0" w:color="auto"/>
      </w:divBdr>
    </w:div>
    <w:div w:id="1277983485">
      <w:bodyDiv w:val="1"/>
      <w:marLeft w:val="0"/>
      <w:marRight w:val="0"/>
      <w:marTop w:val="0"/>
      <w:marBottom w:val="0"/>
      <w:divBdr>
        <w:top w:val="none" w:sz="0" w:space="0" w:color="auto"/>
        <w:left w:val="none" w:sz="0" w:space="0" w:color="auto"/>
        <w:bottom w:val="none" w:sz="0" w:space="0" w:color="auto"/>
        <w:right w:val="none" w:sz="0" w:space="0" w:color="auto"/>
      </w:divBdr>
    </w:div>
    <w:div w:id="1304844596">
      <w:bodyDiv w:val="1"/>
      <w:marLeft w:val="0"/>
      <w:marRight w:val="0"/>
      <w:marTop w:val="0"/>
      <w:marBottom w:val="0"/>
      <w:divBdr>
        <w:top w:val="none" w:sz="0" w:space="0" w:color="auto"/>
        <w:left w:val="none" w:sz="0" w:space="0" w:color="auto"/>
        <w:bottom w:val="none" w:sz="0" w:space="0" w:color="auto"/>
        <w:right w:val="none" w:sz="0" w:space="0" w:color="auto"/>
      </w:divBdr>
    </w:div>
    <w:div w:id="1455293953">
      <w:bodyDiv w:val="1"/>
      <w:marLeft w:val="0"/>
      <w:marRight w:val="0"/>
      <w:marTop w:val="0"/>
      <w:marBottom w:val="0"/>
      <w:divBdr>
        <w:top w:val="none" w:sz="0" w:space="0" w:color="auto"/>
        <w:left w:val="none" w:sz="0" w:space="0" w:color="auto"/>
        <w:bottom w:val="none" w:sz="0" w:space="0" w:color="auto"/>
        <w:right w:val="none" w:sz="0" w:space="0" w:color="auto"/>
      </w:divBdr>
    </w:div>
    <w:div w:id="1534076583">
      <w:bodyDiv w:val="1"/>
      <w:marLeft w:val="0"/>
      <w:marRight w:val="0"/>
      <w:marTop w:val="0"/>
      <w:marBottom w:val="0"/>
      <w:divBdr>
        <w:top w:val="none" w:sz="0" w:space="0" w:color="auto"/>
        <w:left w:val="none" w:sz="0" w:space="0" w:color="auto"/>
        <w:bottom w:val="none" w:sz="0" w:space="0" w:color="auto"/>
        <w:right w:val="none" w:sz="0" w:space="0" w:color="auto"/>
      </w:divBdr>
    </w:div>
    <w:div w:id="1558012770">
      <w:bodyDiv w:val="1"/>
      <w:marLeft w:val="0"/>
      <w:marRight w:val="0"/>
      <w:marTop w:val="0"/>
      <w:marBottom w:val="0"/>
      <w:divBdr>
        <w:top w:val="none" w:sz="0" w:space="0" w:color="auto"/>
        <w:left w:val="none" w:sz="0" w:space="0" w:color="auto"/>
        <w:bottom w:val="none" w:sz="0" w:space="0" w:color="auto"/>
        <w:right w:val="none" w:sz="0" w:space="0" w:color="auto"/>
      </w:divBdr>
    </w:div>
    <w:div w:id="1798527826">
      <w:bodyDiv w:val="1"/>
      <w:marLeft w:val="0"/>
      <w:marRight w:val="0"/>
      <w:marTop w:val="0"/>
      <w:marBottom w:val="0"/>
      <w:divBdr>
        <w:top w:val="none" w:sz="0" w:space="0" w:color="auto"/>
        <w:left w:val="none" w:sz="0" w:space="0" w:color="auto"/>
        <w:bottom w:val="none" w:sz="0" w:space="0" w:color="auto"/>
        <w:right w:val="none" w:sz="0" w:space="0" w:color="auto"/>
      </w:divBdr>
    </w:div>
    <w:div w:id="1907716765">
      <w:bodyDiv w:val="1"/>
      <w:marLeft w:val="0"/>
      <w:marRight w:val="0"/>
      <w:marTop w:val="0"/>
      <w:marBottom w:val="0"/>
      <w:divBdr>
        <w:top w:val="none" w:sz="0" w:space="0" w:color="auto"/>
        <w:left w:val="none" w:sz="0" w:space="0" w:color="auto"/>
        <w:bottom w:val="none" w:sz="0" w:space="0" w:color="auto"/>
        <w:right w:val="none" w:sz="0" w:space="0" w:color="auto"/>
      </w:divBdr>
    </w:div>
    <w:div w:id="1949969708">
      <w:bodyDiv w:val="1"/>
      <w:marLeft w:val="0"/>
      <w:marRight w:val="0"/>
      <w:marTop w:val="0"/>
      <w:marBottom w:val="0"/>
      <w:divBdr>
        <w:top w:val="none" w:sz="0" w:space="0" w:color="auto"/>
        <w:left w:val="none" w:sz="0" w:space="0" w:color="auto"/>
        <w:bottom w:val="none" w:sz="0" w:space="0" w:color="auto"/>
        <w:right w:val="none" w:sz="0" w:space="0" w:color="auto"/>
      </w:divBdr>
    </w:div>
    <w:div w:id="1989750844">
      <w:bodyDiv w:val="1"/>
      <w:marLeft w:val="0"/>
      <w:marRight w:val="0"/>
      <w:marTop w:val="0"/>
      <w:marBottom w:val="0"/>
      <w:divBdr>
        <w:top w:val="none" w:sz="0" w:space="0" w:color="auto"/>
        <w:left w:val="none" w:sz="0" w:space="0" w:color="auto"/>
        <w:bottom w:val="none" w:sz="0" w:space="0" w:color="auto"/>
        <w:right w:val="none" w:sz="0" w:space="0" w:color="auto"/>
      </w:divBdr>
    </w:div>
    <w:div w:id="2090805266">
      <w:bodyDiv w:val="1"/>
      <w:marLeft w:val="0"/>
      <w:marRight w:val="0"/>
      <w:marTop w:val="0"/>
      <w:marBottom w:val="0"/>
      <w:divBdr>
        <w:top w:val="none" w:sz="0" w:space="0" w:color="auto"/>
        <w:left w:val="none" w:sz="0" w:space="0" w:color="auto"/>
        <w:bottom w:val="none" w:sz="0" w:space="0" w:color="auto"/>
        <w:right w:val="none" w:sz="0" w:space="0" w:color="auto"/>
      </w:divBdr>
    </w:div>
    <w:div w:id="214376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youtube.com/intecprinter"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facebook.com/Intec-Printing-Solutions-Limited"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witter.com/IntecPrinters" TargetMode="External"/><Relationship Id="rId5" Type="http://schemas.openxmlformats.org/officeDocument/2006/relationships/footnotes" Target="footnotes.xml"/><Relationship Id="rId15" Type="http://schemas.openxmlformats.org/officeDocument/2006/relationships/hyperlink" Target="mailto:marketing@intecprinters.com" TargetMode="External"/><Relationship Id="rId10" Type="http://schemas.openxmlformats.org/officeDocument/2006/relationships/hyperlink" Target="http://www.intecprinters.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intecprinters.com/products/digital-cutting-devices-for-print-work/digital-flatbed-cutters/colorcut-fb750-b2-flatbed-cutter/" TargetMode="External"/><Relationship Id="rId14" Type="http://schemas.openxmlformats.org/officeDocument/2006/relationships/hyperlink" Target="https://www.linkedin.com/groups/282725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2</Pages>
  <Words>592</Words>
  <Characters>3381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New Intec Flatbed range</vt:lpstr>
    </vt:vector>
  </TitlesOfParts>
  <Company>Intec Printing Solutions</Company>
  <LinksUpToDate>false</LinksUpToDate>
  <CharactersWithSpaces>3966</CharactersWithSpaces>
  <SharedDoc>false</SharedDoc>
  <HLinks>
    <vt:vector size="42" baseType="variant">
      <vt:variant>
        <vt:i4>7667718</vt:i4>
      </vt:variant>
      <vt:variant>
        <vt:i4>18</vt:i4>
      </vt:variant>
      <vt:variant>
        <vt:i4>0</vt:i4>
      </vt:variant>
      <vt:variant>
        <vt:i4>5</vt:i4>
      </vt:variant>
      <vt:variant>
        <vt:lpwstr>mailto:shaun.forward@intecprinters.com</vt:lpwstr>
      </vt:variant>
      <vt:variant>
        <vt:lpwstr/>
      </vt:variant>
      <vt:variant>
        <vt:i4>2293862</vt:i4>
      </vt:variant>
      <vt:variant>
        <vt:i4>15</vt:i4>
      </vt:variant>
      <vt:variant>
        <vt:i4>0</vt:i4>
      </vt:variant>
      <vt:variant>
        <vt:i4>5</vt:i4>
      </vt:variant>
      <vt:variant>
        <vt:lpwstr>https://www.linkedin.com/groups/2827250</vt:lpwstr>
      </vt:variant>
      <vt:variant>
        <vt:lpwstr/>
      </vt:variant>
      <vt:variant>
        <vt:i4>4063265</vt:i4>
      </vt:variant>
      <vt:variant>
        <vt:i4>12</vt:i4>
      </vt:variant>
      <vt:variant>
        <vt:i4>0</vt:i4>
      </vt:variant>
      <vt:variant>
        <vt:i4>5</vt:i4>
      </vt:variant>
      <vt:variant>
        <vt:lpwstr>http://www.youtube.com/intecprinter</vt:lpwstr>
      </vt:variant>
      <vt:variant>
        <vt:lpwstr/>
      </vt:variant>
      <vt:variant>
        <vt:i4>4390928</vt:i4>
      </vt:variant>
      <vt:variant>
        <vt:i4>9</vt:i4>
      </vt:variant>
      <vt:variant>
        <vt:i4>0</vt:i4>
      </vt:variant>
      <vt:variant>
        <vt:i4>5</vt:i4>
      </vt:variant>
      <vt:variant>
        <vt:lpwstr>https://www.facebook.com/Intec-Printing-Solutions-Limited</vt:lpwstr>
      </vt:variant>
      <vt:variant>
        <vt:lpwstr/>
      </vt:variant>
      <vt:variant>
        <vt:i4>852050</vt:i4>
      </vt:variant>
      <vt:variant>
        <vt:i4>6</vt:i4>
      </vt:variant>
      <vt:variant>
        <vt:i4>0</vt:i4>
      </vt:variant>
      <vt:variant>
        <vt:i4>5</vt:i4>
      </vt:variant>
      <vt:variant>
        <vt:lpwstr>https://twitter.com/IntecPrinters</vt:lpwstr>
      </vt:variant>
      <vt:variant>
        <vt:lpwstr/>
      </vt:variant>
      <vt:variant>
        <vt:i4>5308421</vt:i4>
      </vt:variant>
      <vt:variant>
        <vt:i4>3</vt:i4>
      </vt:variant>
      <vt:variant>
        <vt:i4>0</vt:i4>
      </vt:variant>
      <vt:variant>
        <vt:i4>5</vt:i4>
      </vt:variant>
      <vt:variant>
        <vt:lpwstr>http://www.intecprinters.com/</vt:lpwstr>
      </vt:variant>
      <vt:variant>
        <vt:lpwstr/>
      </vt:variant>
      <vt:variant>
        <vt:i4>65552</vt:i4>
      </vt:variant>
      <vt:variant>
        <vt:i4>0</vt:i4>
      </vt:variant>
      <vt:variant>
        <vt:i4>0</vt:i4>
      </vt:variant>
      <vt:variant>
        <vt:i4>5</vt:i4>
      </vt:variant>
      <vt:variant>
        <vt:lpwstr>https://youtu.be/7iwcidwKyag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Intec Flatbed range</dc:title>
  <dc:subject>ColorFlare PR</dc:subject>
  <dc:creator>Terri Winstanley</dc:creator>
  <cp:keywords>ColorCut;Digital Cutting;FB550;FB750;FB1150;packaging;kisscut;Flatbed</cp:keywords>
  <cp:lastModifiedBy>Terri Winstanley</cp:lastModifiedBy>
  <cp:revision>9</cp:revision>
  <cp:lastPrinted>2020-04-23T11:55:00Z</cp:lastPrinted>
  <dcterms:created xsi:type="dcterms:W3CDTF">2020-09-18T11:08:00Z</dcterms:created>
  <dcterms:modified xsi:type="dcterms:W3CDTF">2020-09-21T13:54:00Z</dcterms:modified>
  <cp:category>Finishing</cp:category>
</cp:coreProperties>
</file>